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13" w:rsidRPr="00F04EE9" w:rsidRDefault="00D85313" w:rsidP="00F04EE9">
      <w:pPr>
        <w:pStyle w:val="Style4"/>
        <w:widowControl/>
        <w:ind w:left="4414" w:hanging="4272"/>
        <w:rPr>
          <w:rFonts w:ascii="Times New Roman" w:hAnsi="Times New Roman" w:cs="Bookman Old Style"/>
          <w:b/>
          <w:bCs/>
          <w:color w:val="000000"/>
          <w:sz w:val="20"/>
          <w:szCs w:val="20"/>
        </w:rPr>
      </w:pPr>
      <w:r>
        <w:rPr>
          <w:rStyle w:val="FontStyle143"/>
          <w:rFonts w:ascii="Times New Roman" w:hAnsi="Times New Roman"/>
          <w:sz w:val="20"/>
          <w:szCs w:val="20"/>
          <w:u w:val="single"/>
        </w:rPr>
        <w:t>ВАРИАНТ 4</w:t>
      </w:r>
      <w:r w:rsidRPr="006B19D4">
        <w:rPr>
          <w:rStyle w:val="FontStyle143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Style w:val="FontStyle143"/>
          <w:rFonts w:ascii="Times New Roman" w:hAnsi="Times New Roman"/>
          <w:sz w:val="20"/>
          <w:szCs w:val="20"/>
        </w:rPr>
        <w:t xml:space="preserve">                               </w:t>
      </w:r>
    </w:p>
    <w:p w:rsidR="00D85313" w:rsidRDefault="00D85313" w:rsidP="00B651A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51A3" w:rsidRPr="000764A6" w:rsidRDefault="00B651A3" w:rsidP="00B651A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64A6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F96E22" w:rsidRDefault="00B651A3" w:rsidP="00B651A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64A6"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задания 2-14.</w:t>
      </w:r>
    </w:p>
    <w:p w:rsidR="00B651A3" w:rsidRPr="00B651A3" w:rsidRDefault="00B651A3" w:rsidP="00B651A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96E22" w:rsidRPr="00BC7C17" w:rsidRDefault="00D85313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r w:rsidR="00F96E22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множество мудрых притч собрались вместе, как это бывает и у людей, и стали беседовать. 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r w:rsidR="00F96E22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рассказывала себя, а остальные слушали, радуясь мудрости сестры. 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r w:rsidR="00F96E22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одна из них сидела тихонько в уголке и грустно улыбалась. 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r w:rsidR="00F96E22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когда все притчи высказались, она так и не произнесла ни слова.</w:t>
      </w:r>
      <w:proofErr w:type="gramEnd"/>
    </w:p>
    <w:p w:rsidR="00F96E22" w:rsidRPr="00BC7C17" w:rsidRDefault="00D85313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  <w:r w:rsidR="00F96E22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соседок удивлённо спросили её:</w:t>
      </w:r>
    </w:p>
    <w:p w:rsidR="00F96E22" w:rsidRPr="00BC7C17" w:rsidRDefault="00F96E22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D85313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(6)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ты молчишь, словно горюешь?</w:t>
      </w:r>
    </w:p>
    <w:p w:rsidR="00F96E22" w:rsidRPr="00BC7C17" w:rsidRDefault="00F96E22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D85313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(7)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тебе не понравилось всё то, что ты от нас услышала?</w:t>
      </w:r>
    </w:p>
    <w:p w:rsidR="00F96E22" w:rsidRPr="00BC7C17" w:rsidRDefault="00F96E22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D85313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(8)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 можешь всем поведать?</w:t>
      </w:r>
    </w:p>
    <w:p w:rsidR="00F96E22" w:rsidRPr="00BC7C17" w:rsidRDefault="00D85313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(9)</w:t>
      </w:r>
      <w:r w:rsidR="00F96E22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Грустная притча отвечала:</w:t>
      </w:r>
    </w:p>
    <w:p w:rsidR="00F96E22" w:rsidRPr="00BC7C17" w:rsidRDefault="00F96E22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(10)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я сначала кое-что спрошу у вас, мудрые мои подруги?</w:t>
      </w:r>
    </w:p>
    <w:p w:rsidR="00F96E22" w:rsidRPr="00BC7C17" w:rsidRDefault="00F96E22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(11)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Конечно! Спрашивай! — зашумели притчи.</w:t>
      </w:r>
    </w:p>
    <w:p w:rsidR="00F96E22" w:rsidRPr="00BC7C17" w:rsidRDefault="00F96E22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(12)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послушали вас люди. Что они после этого говорили?</w:t>
      </w:r>
    </w:p>
    <w:p w:rsidR="00F96E22" w:rsidRPr="00BC7C17" w:rsidRDefault="00F96E22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(13)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Хвалили…</w:t>
      </w:r>
    </w:p>
    <w:p w:rsidR="00F96E22" w:rsidRPr="00BC7C17" w:rsidRDefault="00F96E22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(14)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Восхищались…</w:t>
      </w:r>
    </w:p>
    <w:p w:rsidR="00F96E22" w:rsidRPr="00BC7C17" w:rsidRDefault="00F96E22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(15)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Радовались…</w:t>
      </w:r>
    </w:p>
    <w:p w:rsidR="00F96E22" w:rsidRPr="00BC7C17" w:rsidRDefault="00F96E22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(16)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Качали головами…</w:t>
      </w:r>
    </w:p>
    <w:p w:rsidR="00F96E22" w:rsidRPr="00BC7C17" w:rsidRDefault="00F96E22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(17)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Улыбались…</w:t>
      </w:r>
    </w:p>
    <w:p w:rsidR="00F96E22" w:rsidRPr="00BC7C17" w:rsidRDefault="00F96E22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(18)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Говорили: «Правда!»…</w:t>
      </w:r>
    </w:p>
    <w:p w:rsidR="00F96E22" w:rsidRPr="00BC7C17" w:rsidRDefault="00560D0C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(19)</w:t>
      </w:r>
      <w:r w:rsidR="00F96E22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ещё притчи описывали реакцию людей, а их подруга внимательно слушала. 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(20)</w:t>
      </w:r>
      <w:r w:rsidR="00F96E22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замолчали, она снова заговорила:</w:t>
      </w:r>
    </w:p>
    <w:p w:rsidR="00F96E22" w:rsidRPr="00BC7C17" w:rsidRDefault="00F96E22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(21)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хорошо, что они остались довольны.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(22)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и то, что они поняли вас, оценили вашу мудрость и правду.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(23)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разве после этого они стали вести себя иначе? 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(24)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же так и остались такими, как были?</w:t>
      </w:r>
    </w:p>
    <w:p w:rsidR="00F96E22" w:rsidRPr="00BC7C17" w:rsidRDefault="00560D0C" w:rsidP="00F96E22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(25)</w:t>
      </w:r>
      <w:r w:rsidR="00F96E22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ей было дружное молчание.</w:t>
      </w:r>
    </w:p>
    <w:p w:rsidR="00B651A3" w:rsidRPr="00BC7C17" w:rsidRDefault="00F96E22" w:rsidP="00B651A3">
      <w:pPr>
        <w:ind w:right="300"/>
        <w:jc w:val="lef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60D0C"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(26)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вот, сёстры мои и подруги, я и есть грустная притча об этом.</w:t>
      </w:r>
      <w:r w:rsidRPr="00BC7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51A3" w:rsidRPr="00BC7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B651A3" w:rsidRPr="00BC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51A3" w:rsidRPr="00BC7C17">
        <w:rPr>
          <w:rFonts w:ascii="Times New Roman" w:hAnsi="Times New Roman" w:cs="Times New Roman"/>
          <w:sz w:val="24"/>
          <w:szCs w:val="24"/>
        </w:rPr>
        <w:t xml:space="preserve"> (По </w:t>
      </w:r>
      <w:r w:rsidR="00B651A3" w:rsidRPr="00BC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Александр  </w:t>
      </w:r>
      <w:proofErr w:type="spellStart"/>
      <w:r w:rsidR="00B651A3" w:rsidRPr="00BC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Бэллу</w:t>
      </w:r>
      <w:proofErr w:type="spellEnd"/>
      <w:r w:rsidR="00B651A3" w:rsidRPr="00BC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B651A3" w:rsidRPr="00BC7C17" w:rsidRDefault="00B651A3" w:rsidP="00B651A3">
      <w:pPr>
        <w:ind w:right="300"/>
        <w:jc w:val="lef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BC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При́тча</w:t>
      </w:r>
      <w:proofErr w:type="spellEnd"/>
      <w:proofErr w:type="gramEnd"/>
      <w:r w:rsidRPr="00BC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короткий назидательный рассказ в иносказательной форме, заключающий в себе нравственное поучение (премудрость) По содержанию притча близка к басне.</w:t>
      </w:r>
    </w:p>
    <w:p w:rsidR="00F82E86" w:rsidRDefault="00F82E86" w:rsidP="00F82E8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6E22" w:rsidRPr="00BC7C17" w:rsidRDefault="00F82E86" w:rsidP="00F82E8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82E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Ответами к заданиям 2–14 являютс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 цифра, слово, словосочетание, </w:t>
      </w:r>
      <w:r w:rsidRPr="00F82E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число или последовательность чисе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л. Запишите ответ в поле ответа </w:t>
      </w:r>
      <w:r w:rsidRPr="00F82E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тексте работы, а затем перенесит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 в БЛАНК ОТВЕТОВ № 1 справа от </w:t>
      </w:r>
      <w:r w:rsidRPr="00F82E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номера задания, начиная с первой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клеточки, без пробелов, запятых </w:t>
      </w:r>
      <w:r w:rsidRPr="00F82E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других дополнительных символов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Каждую букву или цифру пишите </w:t>
      </w:r>
      <w:r w:rsidRPr="00F82E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отдельной клеточке в соотве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тствии с приведёнными в бланке  </w:t>
      </w:r>
      <w:r w:rsidRPr="00F82E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образцами.</w:t>
      </w:r>
    </w:p>
    <w:p w:rsidR="00D85313" w:rsidRPr="00BC7C17" w:rsidRDefault="00D85313" w:rsidP="00D85313">
      <w:pPr>
        <w:ind w:firstLine="6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9320D" w:rsidRPr="00F82E86" w:rsidRDefault="00B651A3" w:rsidP="00F9320D">
      <w:pPr>
        <w:jc w:val="left"/>
        <w:rPr>
          <w:rFonts w:ascii="Times New Roman" w:hAnsi="Times New Roman" w:cs="Times New Roman"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каком варианте ответа содержится информация, необходимая для </w:t>
      </w: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обоснования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ответа на вопрос:</w:t>
      </w:r>
      <w:r w:rsidR="00F9320D" w:rsidRPr="00F82E86">
        <w:rPr>
          <w:rFonts w:ascii="Times New Roman" w:hAnsi="Times New Roman" w:cs="Times New Roman"/>
          <w:sz w:val="24"/>
          <w:szCs w:val="24"/>
        </w:rPr>
        <w:t xml:space="preserve">  «Почему  грустная  притча  долго молчала?»</w:t>
      </w:r>
    </w:p>
    <w:p w:rsidR="00F9320D" w:rsidRPr="00F82E86" w:rsidRDefault="00F9320D" w:rsidP="00F9320D">
      <w:pPr>
        <w:pStyle w:val="a5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82E86">
        <w:rPr>
          <w:rFonts w:ascii="Times New Roman" w:hAnsi="Times New Roman" w:cs="Times New Roman"/>
          <w:sz w:val="24"/>
          <w:szCs w:val="24"/>
        </w:rPr>
        <w:t>Грустная  притча  не хотела говорить.</w:t>
      </w:r>
    </w:p>
    <w:p w:rsidR="00F9320D" w:rsidRPr="00F82E86" w:rsidRDefault="00F9320D" w:rsidP="00F9320D">
      <w:pPr>
        <w:pStyle w:val="a5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82E86">
        <w:rPr>
          <w:rFonts w:ascii="Times New Roman" w:hAnsi="Times New Roman" w:cs="Times New Roman"/>
          <w:sz w:val="24"/>
          <w:szCs w:val="24"/>
        </w:rPr>
        <w:t>У неё не было слов, чтобы описать себя.</w:t>
      </w:r>
    </w:p>
    <w:p w:rsidR="00F9320D" w:rsidRPr="00F82E86" w:rsidRDefault="00F9320D" w:rsidP="00F82E86">
      <w:pPr>
        <w:pStyle w:val="a5"/>
        <w:numPr>
          <w:ilvl w:val="0"/>
          <w:numId w:val="5"/>
        </w:numPr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F82E86">
        <w:rPr>
          <w:rFonts w:ascii="Times New Roman" w:hAnsi="Times New Roman" w:cs="Times New Roman"/>
          <w:sz w:val="24"/>
          <w:szCs w:val="24"/>
        </w:rPr>
        <w:t>Она была не такой мудрой, как все другие притчи.</w:t>
      </w:r>
    </w:p>
    <w:p w:rsidR="00B651A3" w:rsidRPr="00F82E86" w:rsidRDefault="00F9320D" w:rsidP="00F9320D">
      <w:pPr>
        <w:pStyle w:val="a5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hAnsi="Times New Roman" w:cs="Times New Roman"/>
          <w:sz w:val="24"/>
          <w:szCs w:val="24"/>
        </w:rPr>
        <w:t>Ждала, когда все её сёстры выскажутся, чтобы подвести итог.</w:t>
      </w:r>
      <w:r w:rsidR="00B651A3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:rsidR="00F9320D" w:rsidRPr="00F82E86" w:rsidRDefault="00B651A3" w:rsidP="00F9320D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</w:p>
    <w:p w:rsidR="00D85313" w:rsidRPr="00F82E86" w:rsidRDefault="00D85313" w:rsidP="00F9320D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hAnsi="Times New Roman" w:cs="Times New Roman"/>
          <w:sz w:val="24"/>
          <w:szCs w:val="24"/>
        </w:rPr>
        <w:t>Ответ:___________</w:t>
      </w:r>
    </w:p>
    <w:p w:rsidR="00B651A3" w:rsidRPr="00F82E86" w:rsidRDefault="00B651A3" w:rsidP="00F96E22">
      <w:pPr>
        <w:jc w:val="both"/>
        <w:rPr>
          <w:sz w:val="24"/>
          <w:szCs w:val="24"/>
        </w:rPr>
      </w:pPr>
    </w:p>
    <w:p w:rsidR="00B651A3" w:rsidRPr="00F82E86" w:rsidRDefault="00B651A3" w:rsidP="00F96E22">
      <w:pPr>
        <w:jc w:val="both"/>
        <w:rPr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. Укажите предложение, в котором средством выразительности является</w:t>
      </w:r>
      <w:r w:rsidR="00F9320D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320D"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метафора</w:t>
      </w:r>
    </w:p>
    <w:p w:rsidR="00AF6FCB" w:rsidRPr="00F82E86" w:rsidRDefault="00AF6FCB" w:rsidP="00AF6FCB">
      <w:pPr>
        <w:pStyle w:val="a5"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2E86">
        <w:rPr>
          <w:rFonts w:ascii="Times New Roman" w:hAnsi="Times New Roman" w:cs="Times New Roman"/>
          <w:sz w:val="24"/>
          <w:szCs w:val="24"/>
        </w:rPr>
        <w:t>Это хорошо, что они остались довольны.</w:t>
      </w:r>
    </w:p>
    <w:p w:rsidR="00AF6FCB" w:rsidRPr="00F82E86" w:rsidRDefault="00AF6FCB" w:rsidP="00AF6FCB">
      <w:pPr>
        <w:pStyle w:val="a5"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2E86">
        <w:rPr>
          <w:rFonts w:ascii="Times New Roman" w:hAnsi="Times New Roman" w:cs="Times New Roman"/>
          <w:sz w:val="24"/>
          <w:szCs w:val="24"/>
        </w:rPr>
        <w:t>Долго ещё притчи описывали реакции людей, а их подруга внимательно слушала.</w:t>
      </w:r>
    </w:p>
    <w:p w:rsidR="00AF6FCB" w:rsidRPr="00F82E86" w:rsidRDefault="00AF6FCB" w:rsidP="00AF6FCB">
      <w:pPr>
        <w:pStyle w:val="a5"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2E86">
        <w:rPr>
          <w:rFonts w:ascii="Times New Roman" w:hAnsi="Times New Roman" w:cs="Times New Roman"/>
          <w:sz w:val="24"/>
          <w:szCs w:val="24"/>
        </w:rPr>
        <w:t xml:space="preserve">Хорошо и то,  что они поняли </w:t>
      </w:r>
      <w:proofErr w:type="spellStart"/>
      <w:r w:rsidRPr="00F82E86">
        <w:rPr>
          <w:rFonts w:ascii="Times New Roman" w:hAnsi="Times New Roman" w:cs="Times New Roman"/>
          <w:sz w:val="24"/>
          <w:szCs w:val="24"/>
        </w:rPr>
        <w:t>вас</w:t>
      </w:r>
      <w:proofErr w:type="gramStart"/>
      <w:r w:rsidRPr="00F82E86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82E86">
        <w:rPr>
          <w:rFonts w:ascii="Times New Roman" w:hAnsi="Times New Roman" w:cs="Times New Roman"/>
          <w:sz w:val="24"/>
          <w:szCs w:val="24"/>
        </w:rPr>
        <w:t>ценили</w:t>
      </w:r>
      <w:proofErr w:type="spellEnd"/>
      <w:r w:rsidRPr="00F82E86">
        <w:rPr>
          <w:rFonts w:ascii="Times New Roman" w:hAnsi="Times New Roman" w:cs="Times New Roman"/>
          <w:sz w:val="24"/>
          <w:szCs w:val="24"/>
        </w:rPr>
        <w:t xml:space="preserve"> вашу мудрость и правду.</w:t>
      </w:r>
    </w:p>
    <w:p w:rsidR="00AF6FCB" w:rsidRPr="00F82E86" w:rsidRDefault="00AF6FCB" w:rsidP="00AF6FCB">
      <w:pPr>
        <w:pStyle w:val="a5"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2E86">
        <w:rPr>
          <w:rFonts w:ascii="Times New Roman" w:hAnsi="Times New Roman" w:cs="Times New Roman"/>
          <w:sz w:val="24"/>
          <w:szCs w:val="24"/>
        </w:rPr>
        <w:t>Говорили: «Правда!»</w:t>
      </w:r>
    </w:p>
    <w:p w:rsidR="00560D0C" w:rsidRPr="00F82E86" w:rsidRDefault="00560D0C" w:rsidP="00560D0C">
      <w:pPr>
        <w:pStyle w:val="a3"/>
      </w:pPr>
      <w:r w:rsidRPr="00F82E86">
        <w:t>Ответ:___________</w:t>
      </w:r>
    </w:p>
    <w:p w:rsidR="00B651A3" w:rsidRPr="00F82E86" w:rsidRDefault="00B651A3" w:rsidP="00F96E2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. Из </w:t>
      </w:r>
      <w:r w:rsidR="00AF6FCB" w:rsidRPr="00F82E86">
        <w:rPr>
          <w:rFonts w:ascii="Times New Roman" w:eastAsia="Times New Roman" w:hAnsi="Times New Roman" w:cs="Times New Roman"/>
          <w:bCs/>
          <w:sz w:val="24"/>
          <w:szCs w:val="24"/>
        </w:rPr>
        <w:t>предложений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AF6FCB" w:rsidRPr="00F82E86">
        <w:rPr>
          <w:rFonts w:ascii="Times New Roman" w:eastAsia="Times New Roman" w:hAnsi="Times New Roman" w:cs="Times New Roman"/>
          <w:bCs/>
          <w:sz w:val="24"/>
          <w:szCs w:val="24"/>
        </w:rPr>
        <w:t>1-4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 выпишите слово</w:t>
      </w:r>
      <w:r w:rsidR="00AF6FCB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котором  правописание  согласной в </w:t>
      </w:r>
      <w:r w:rsidR="00AF6FCB"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приставке</w:t>
      </w:r>
      <w:r w:rsidR="00AF6FCB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 зависит от  глухости - звонкости последующего согласного звука.</w:t>
      </w:r>
    </w:p>
    <w:p w:rsidR="00560D0C" w:rsidRPr="00F82E86" w:rsidRDefault="00560D0C" w:rsidP="00560D0C">
      <w:pPr>
        <w:pStyle w:val="a3"/>
      </w:pPr>
      <w:r w:rsidRPr="00F82E86">
        <w:lastRenderedPageBreak/>
        <w:t>Ответ:___________</w:t>
      </w:r>
    </w:p>
    <w:p w:rsidR="00B651A3" w:rsidRPr="00F82E86" w:rsidRDefault="00B651A3" w:rsidP="00F96E2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51A3" w:rsidRPr="00F82E86" w:rsidRDefault="00B651A3" w:rsidP="00F96E2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Из предложений № </w:t>
      </w:r>
      <w:r w:rsidR="00AF6FCB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5-11 </w:t>
      </w:r>
      <w:r w:rsidR="00FC3EDB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выпишите слово, </w:t>
      </w:r>
      <w:r w:rsidR="00AF6FCB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котором правописание </w:t>
      </w:r>
      <w:r w:rsidR="00AF6FCB"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суффикса</w:t>
      </w:r>
      <w:r w:rsidR="00AF6FCB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определяется правилом:</w:t>
      </w:r>
      <w:r w:rsidR="001C5299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« В</w:t>
      </w:r>
      <w:r w:rsidR="00BF7D7B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наречии пишется столько Н, сколько</w:t>
      </w:r>
      <w:r w:rsidR="00FC3EDB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прилагательном, от которого оно образовано»</w:t>
      </w:r>
      <w:r w:rsidR="00BF7D7B" w:rsidRPr="00F82E86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.</w:t>
      </w:r>
    </w:p>
    <w:p w:rsidR="00560D0C" w:rsidRPr="00F82E86" w:rsidRDefault="00560D0C" w:rsidP="00560D0C">
      <w:pPr>
        <w:pStyle w:val="a3"/>
      </w:pPr>
      <w:r w:rsidRPr="00F82E86">
        <w:t>Ответ:___________</w:t>
      </w:r>
    </w:p>
    <w:p w:rsidR="00B651A3" w:rsidRPr="00F82E86" w:rsidRDefault="00B651A3" w:rsidP="00F96E22">
      <w:pPr>
        <w:jc w:val="both"/>
        <w:rPr>
          <w:sz w:val="24"/>
          <w:szCs w:val="24"/>
        </w:rPr>
      </w:pP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. Замените   </w:t>
      </w:r>
      <w:r w:rsidR="00711B21">
        <w:rPr>
          <w:rFonts w:ascii="Times New Roman" w:eastAsia="Times New Roman" w:hAnsi="Times New Roman" w:cs="Times New Roman"/>
          <w:bCs/>
          <w:sz w:val="24"/>
          <w:szCs w:val="24"/>
        </w:rPr>
        <w:t xml:space="preserve">книжное 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слово </w:t>
      </w: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F7D7B"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поведать </w:t>
      </w: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proofErr w:type="gramEnd"/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предложении №</w:t>
      </w:r>
      <w:r w:rsidR="00BF7D7B" w:rsidRPr="00F82E8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11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стилистически нейтральным </w:t>
      </w: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синонимом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Напишите этот синоним. </w:t>
      </w:r>
    </w:p>
    <w:p w:rsidR="00560D0C" w:rsidRPr="00F82E86" w:rsidRDefault="00560D0C" w:rsidP="00560D0C">
      <w:pPr>
        <w:pStyle w:val="a3"/>
      </w:pPr>
      <w:r w:rsidRPr="00F82E86">
        <w:t>Ответ:___________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51A3" w:rsidRPr="00F82E86" w:rsidRDefault="00B651A3" w:rsidP="00BF7D7B">
      <w:pPr>
        <w:spacing w:line="27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F82E86">
        <w:rPr>
          <w:rFonts w:ascii="Times New Roman" w:hAnsi="Times New Roman" w:cs="Times New Roman"/>
          <w:sz w:val="24"/>
          <w:szCs w:val="24"/>
        </w:rPr>
        <w:t xml:space="preserve">Замените словосочетание </w:t>
      </w:r>
      <w:r w:rsidRPr="00F82E86">
        <w:rPr>
          <w:rFonts w:ascii="Times New Roman" w:hAnsi="Times New Roman" w:cs="Times New Roman"/>
          <w:b/>
          <w:sz w:val="24"/>
          <w:szCs w:val="24"/>
        </w:rPr>
        <w:t>«</w:t>
      </w:r>
      <w:r w:rsidR="00BF7D7B" w:rsidRPr="00F82E86">
        <w:rPr>
          <w:rFonts w:ascii="Times New Roman" w:hAnsi="Times New Roman" w:cs="Times New Roman"/>
          <w:b/>
          <w:sz w:val="24"/>
          <w:szCs w:val="24"/>
        </w:rPr>
        <w:t xml:space="preserve"> мудрых притч </w:t>
      </w:r>
      <w:r w:rsidRPr="00F82E8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71AE5" w:rsidRPr="00F82E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71AE5" w:rsidRPr="00F82E86">
        <w:rPr>
          <w:rFonts w:ascii="Times New Roman" w:hAnsi="Times New Roman" w:cs="Times New Roman"/>
          <w:sz w:val="24"/>
          <w:szCs w:val="24"/>
        </w:rPr>
        <w:t>предложение</w:t>
      </w:r>
      <w:r w:rsidR="008F50EF" w:rsidRPr="00F82E86">
        <w:rPr>
          <w:rFonts w:ascii="Times New Roman" w:hAnsi="Times New Roman" w:cs="Times New Roman"/>
          <w:sz w:val="24"/>
          <w:szCs w:val="24"/>
        </w:rPr>
        <w:t xml:space="preserve"> </w:t>
      </w:r>
      <w:r w:rsidR="00B71AE5" w:rsidRPr="00F82E86">
        <w:rPr>
          <w:rFonts w:ascii="Times New Roman" w:hAnsi="Times New Roman" w:cs="Times New Roman"/>
          <w:sz w:val="24"/>
          <w:szCs w:val="24"/>
        </w:rPr>
        <w:t xml:space="preserve"> </w:t>
      </w:r>
      <w:r w:rsidR="008F50EF" w:rsidRPr="00F82E86">
        <w:rPr>
          <w:rFonts w:ascii="Times New Roman" w:hAnsi="Times New Roman" w:cs="Times New Roman"/>
          <w:sz w:val="24"/>
          <w:szCs w:val="24"/>
        </w:rPr>
        <w:t>№1)</w:t>
      </w:r>
      <w:r w:rsidR="00B71AE5" w:rsidRPr="00F82E86">
        <w:rPr>
          <w:rFonts w:ascii="Times New Roman" w:hAnsi="Times New Roman" w:cs="Times New Roman"/>
          <w:sz w:val="24"/>
          <w:szCs w:val="24"/>
        </w:rPr>
        <w:t xml:space="preserve"> </w:t>
      </w:r>
      <w:r w:rsidRPr="00F82E86">
        <w:rPr>
          <w:rFonts w:ascii="Times New Roman" w:hAnsi="Times New Roman" w:cs="Times New Roman"/>
          <w:sz w:val="24"/>
          <w:szCs w:val="24"/>
        </w:rPr>
        <w:t>,</w:t>
      </w:r>
      <w:r w:rsidR="00BF7D7B" w:rsidRPr="00F82E86">
        <w:rPr>
          <w:rFonts w:ascii="Times New Roman" w:hAnsi="Times New Roman" w:cs="Times New Roman"/>
          <w:sz w:val="24"/>
          <w:szCs w:val="24"/>
        </w:rPr>
        <w:t xml:space="preserve"> </w:t>
      </w:r>
      <w:r w:rsidRPr="00F82E86">
        <w:rPr>
          <w:rFonts w:ascii="Times New Roman" w:hAnsi="Times New Roman" w:cs="Times New Roman"/>
          <w:sz w:val="24"/>
          <w:szCs w:val="24"/>
        </w:rPr>
        <w:t xml:space="preserve"> построенное на основе согласования, синонимичным словосочетанием со связью </w:t>
      </w:r>
      <w:r w:rsidRPr="00F82E86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F82E86">
        <w:rPr>
          <w:rFonts w:ascii="Times New Roman" w:hAnsi="Times New Roman" w:cs="Times New Roman"/>
          <w:sz w:val="24"/>
          <w:szCs w:val="24"/>
        </w:rPr>
        <w:t xml:space="preserve">. Напишите получившееся словосочетание. </w:t>
      </w:r>
    </w:p>
    <w:p w:rsidR="00560D0C" w:rsidRPr="00F82E86" w:rsidRDefault="00560D0C" w:rsidP="00560D0C">
      <w:pPr>
        <w:pStyle w:val="a3"/>
      </w:pPr>
      <w:r w:rsidRPr="00F82E86">
        <w:t>Ответ:___________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E86">
        <w:rPr>
          <w:rFonts w:ascii="Times New Roman" w:hAnsi="Times New Roman" w:cs="Times New Roman"/>
          <w:b/>
          <w:sz w:val="24"/>
          <w:szCs w:val="24"/>
        </w:rPr>
        <w:t>8</w:t>
      </w:r>
      <w:r w:rsidRPr="00F82E86">
        <w:rPr>
          <w:rFonts w:ascii="Times New Roman" w:hAnsi="Times New Roman" w:cs="Times New Roman"/>
          <w:sz w:val="24"/>
          <w:szCs w:val="24"/>
        </w:rPr>
        <w:t xml:space="preserve">. Выпишите </w:t>
      </w:r>
      <w:r w:rsidRPr="00F82E86">
        <w:rPr>
          <w:rFonts w:ascii="Times New Roman" w:hAnsi="Times New Roman" w:cs="Times New Roman"/>
          <w:b/>
          <w:sz w:val="24"/>
          <w:szCs w:val="24"/>
        </w:rPr>
        <w:t>грамматическую основу</w:t>
      </w:r>
      <w:r w:rsidRPr="00F82E86">
        <w:rPr>
          <w:rFonts w:ascii="Times New Roman" w:hAnsi="Times New Roman" w:cs="Times New Roman"/>
          <w:sz w:val="24"/>
          <w:szCs w:val="24"/>
        </w:rPr>
        <w:t xml:space="preserve"> предложения №</w:t>
      </w:r>
      <w:r w:rsidR="008F50EF" w:rsidRPr="00F82E86">
        <w:rPr>
          <w:rFonts w:ascii="Times New Roman" w:hAnsi="Times New Roman" w:cs="Times New Roman"/>
          <w:sz w:val="24"/>
          <w:szCs w:val="24"/>
        </w:rPr>
        <w:t>8</w:t>
      </w:r>
    </w:p>
    <w:p w:rsidR="00560D0C" w:rsidRPr="00F82E86" w:rsidRDefault="00560D0C" w:rsidP="00560D0C">
      <w:pPr>
        <w:pStyle w:val="a3"/>
      </w:pPr>
      <w:r w:rsidRPr="00F82E86">
        <w:t>Ответ:___________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82E86">
        <w:rPr>
          <w:rFonts w:ascii="Times New Roman" w:hAnsi="Times New Roman" w:cs="Times New Roman"/>
          <w:sz w:val="24"/>
          <w:szCs w:val="24"/>
        </w:rPr>
        <w:t>Среди предложений</w:t>
      </w:r>
      <w:r w:rsidR="008F50EF" w:rsidRPr="00F82E86">
        <w:rPr>
          <w:rFonts w:ascii="Times New Roman" w:hAnsi="Times New Roman" w:cs="Times New Roman"/>
          <w:sz w:val="24"/>
          <w:szCs w:val="24"/>
        </w:rPr>
        <w:t xml:space="preserve">  №1-4</w:t>
      </w:r>
      <w:r w:rsidRPr="00F82E86">
        <w:rPr>
          <w:rFonts w:ascii="Times New Roman" w:hAnsi="Times New Roman" w:cs="Times New Roman"/>
          <w:sz w:val="24"/>
          <w:szCs w:val="24"/>
        </w:rPr>
        <w:t xml:space="preserve">  на</w:t>
      </w:r>
      <w:r w:rsidR="008F50EF" w:rsidRPr="00F82E86">
        <w:rPr>
          <w:rFonts w:ascii="Times New Roman" w:hAnsi="Times New Roman" w:cs="Times New Roman"/>
          <w:sz w:val="24"/>
          <w:szCs w:val="24"/>
        </w:rPr>
        <w:t xml:space="preserve">йдите предложение </w:t>
      </w:r>
      <w:r w:rsidR="008F50EF" w:rsidRPr="00F82E86">
        <w:rPr>
          <w:rFonts w:ascii="Times New Roman" w:hAnsi="Times New Roman" w:cs="Times New Roman"/>
          <w:b/>
          <w:sz w:val="24"/>
          <w:szCs w:val="24"/>
        </w:rPr>
        <w:t>с обособленным обстоятельством</w:t>
      </w:r>
      <w:r w:rsidR="008F50EF" w:rsidRPr="00F82E86">
        <w:rPr>
          <w:rFonts w:ascii="Times New Roman" w:hAnsi="Times New Roman" w:cs="Times New Roman"/>
          <w:sz w:val="24"/>
          <w:szCs w:val="24"/>
        </w:rPr>
        <w:t xml:space="preserve">. 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Напишите номер этого предложения. </w:t>
      </w:r>
    </w:p>
    <w:p w:rsidR="00560D0C" w:rsidRPr="00F82E86" w:rsidRDefault="00560D0C" w:rsidP="00560D0C">
      <w:pPr>
        <w:pStyle w:val="a3"/>
      </w:pPr>
      <w:r w:rsidRPr="00F82E86">
        <w:t>Ответ:___________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. В приведённых ниже предложениях пронумерованы все запятые. Выпишите цифр</w:t>
      </w:r>
      <w:proofErr w:type="gramStart"/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F82E8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="00F82E86">
        <w:rPr>
          <w:rFonts w:ascii="Times New Roman" w:eastAsia="Times New Roman" w:hAnsi="Times New Roman" w:cs="Times New Roman"/>
          <w:bCs/>
          <w:sz w:val="24"/>
          <w:szCs w:val="24"/>
        </w:rPr>
        <w:t>ы)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, обозначающую</w:t>
      </w:r>
      <w:r w:rsidR="00F82E8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F82E86">
        <w:rPr>
          <w:rFonts w:ascii="Times New Roman" w:eastAsia="Times New Roman" w:hAnsi="Times New Roman" w:cs="Times New Roman"/>
          <w:bCs/>
          <w:sz w:val="24"/>
          <w:szCs w:val="24"/>
        </w:rPr>
        <w:t>ие</w:t>
      </w:r>
      <w:proofErr w:type="spellEnd"/>
      <w:r w:rsid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запятую</w:t>
      </w:r>
      <w:r w:rsidR="00F82E8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F82E86">
        <w:rPr>
          <w:rFonts w:ascii="Times New Roman" w:eastAsia="Times New Roman" w:hAnsi="Times New Roman" w:cs="Times New Roman"/>
          <w:bCs/>
          <w:sz w:val="24"/>
          <w:szCs w:val="24"/>
        </w:rPr>
        <w:t>ые</w:t>
      </w:r>
      <w:proofErr w:type="spellEnd"/>
      <w:r w:rsidR="00F82E8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при обращении.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B651A3" w:rsidRPr="00F82E86" w:rsidRDefault="008F50EF" w:rsidP="00B651A3">
      <w:pPr>
        <w:spacing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iCs/>
          <w:sz w:val="24"/>
          <w:szCs w:val="24"/>
        </w:rPr>
        <w:t>«Так вот, (1) сёстры мои и подруги,(2) я и есть грустная притча об этом</w:t>
      </w:r>
      <w:proofErr w:type="gramStart"/>
      <w:r w:rsidRPr="00F82E86">
        <w:rPr>
          <w:rFonts w:ascii="Times New Roman" w:eastAsia="Times New Roman" w:hAnsi="Times New Roman" w:cs="Times New Roman"/>
          <w:iCs/>
          <w:sz w:val="24"/>
          <w:szCs w:val="24"/>
        </w:rPr>
        <w:t>."</w:t>
      </w:r>
      <w:proofErr w:type="gramEnd"/>
    </w:p>
    <w:p w:rsidR="00560D0C" w:rsidRPr="00F82E86" w:rsidRDefault="00560D0C" w:rsidP="00560D0C">
      <w:pPr>
        <w:pStyle w:val="a3"/>
      </w:pPr>
      <w:r w:rsidRPr="00F82E86">
        <w:lastRenderedPageBreak/>
        <w:t>Ответ:___________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. Укажите количество</w:t>
      </w: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грамматических основ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в предложении № </w:t>
      </w:r>
      <w:r w:rsidR="008F50EF" w:rsidRPr="00F82E86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Ответ запишите цифрой. </w:t>
      </w:r>
    </w:p>
    <w:p w:rsidR="00560D0C" w:rsidRPr="00F82E86" w:rsidRDefault="00560D0C" w:rsidP="00560D0C">
      <w:pPr>
        <w:pStyle w:val="a3"/>
      </w:pPr>
      <w:r w:rsidRPr="00F82E86">
        <w:t>Ответ:___________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приведённых ниже предложениях из прочитанного текста пронумерованы все запятые. </w:t>
      </w:r>
      <w:r w:rsidR="008F50EF" w:rsidRPr="00F82E86">
        <w:rPr>
          <w:rFonts w:ascii="Times New Roman" w:eastAsia="Times New Roman" w:hAnsi="Times New Roman" w:cs="Times New Roman"/>
          <w:bCs/>
          <w:sz w:val="24"/>
          <w:szCs w:val="24"/>
        </w:rPr>
        <w:t>Выпишите цифры</w:t>
      </w:r>
      <w:proofErr w:type="gramStart"/>
      <w:r w:rsidR="00924A83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82E86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proofErr w:type="gramEnd"/>
      <w:r w:rsidR="00924A83" w:rsidRPr="00F82E86">
        <w:rPr>
          <w:rFonts w:ascii="Times New Roman" w:eastAsia="Times New Roman" w:hAnsi="Times New Roman" w:cs="Times New Roman"/>
          <w:bCs/>
          <w:sz w:val="24"/>
          <w:szCs w:val="24"/>
        </w:rPr>
        <w:t>обозначающие</w:t>
      </w:r>
      <w:r w:rsidR="008F50EF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запят</w:t>
      </w:r>
      <w:r w:rsidR="00924A83" w:rsidRPr="00F82E86">
        <w:rPr>
          <w:rFonts w:ascii="Times New Roman" w:eastAsia="Times New Roman" w:hAnsi="Times New Roman" w:cs="Times New Roman"/>
          <w:bCs/>
          <w:sz w:val="24"/>
          <w:szCs w:val="24"/>
        </w:rPr>
        <w:t>ые</w:t>
      </w:r>
      <w:r w:rsidR="008F50EF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между частями слож</w:t>
      </w:r>
      <w:r w:rsidR="00924A83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ного предложения, связанными </w:t>
      </w:r>
      <w:r w:rsidR="00924A83"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r w:rsidR="008F50EF"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чинительной</w:t>
      </w:r>
      <w:r w:rsidR="008F50EF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связью</w:t>
      </w:r>
      <w:r w:rsidR="00924A83" w:rsidRPr="00F82E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651A3" w:rsidRPr="00F82E86" w:rsidRDefault="00924A83" w:rsidP="00B651A3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множество мудрых притч собрались вместе, (1) как это бывает и у людей,(2) и стали беседовать. Каждая рассказывала себя,(3) а остальные слушали, (4) радуясь мудрости сестры.</w:t>
      </w:r>
    </w:p>
    <w:p w:rsidR="00560D0C" w:rsidRPr="00F82E86" w:rsidRDefault="00560D0C" w:rsidP="00560D0C">
      <w:pPr>
        <w:pStyle w:val="a3"/>
      </w:pPr>
      <w:r w:rsidRPr="00F82E86">
        <w:t>Ответ:___________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1A3" w:rsidRPr="00F82E86" w:rsidRDefault="00B651A3" w:rsidP="00924A83">
      <w:pPr>
        <w:spacing w:line="270" w:lineRule="atLeast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.Среди предложений найдите</w:t>
      </w:r>
      <w:r w:rsidR="00924A83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№1-6 </w:t>
      </w:r>
      <w:r w:rsidR="00924A83" w:rsidRPr="00905DEB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сложносочинённое предложение</w:t>
      </w:r>
      <w:proofErr w:type="gramStart"/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5DE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905D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Напишите номер этого предложения.</w:t>
      </w:r>
    </w:p>
    <w:p w:rsidR="00560D0C" w:rsidRPr="00F82E86" w:rsidRDefault="00560D0C" w:rsidP="00560D0C">
      <w:pPr>
        <w:pStyle w:val="a3"/>
      </w:pPr>
      <w:r w:rsidRPr="00F82E86">
        <w:t>Ответ:___________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51A3" w:rsidRPr="00F82E86" w:rsidRDefault="00B651A3" w:rsidP="00924A83">
      <w:pPr>
        <w:spacing w:line="270" w:lineRule="atLeast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. Среди предложений</w:t>
      </w:r>
      <w:r w:rsidR="00924A83" w:rsidRPr="00F82E86">
        <w:rPr>
          <w:rFonts w:ascii="Times New Roman" w:eastAsia="Times New Roman" w:hAnsi="Times New Roman" w:cs="Times New Roman"/>
          <w:bCs/>
          <w:sz w:val="24"/>
          <w:szCs w:val="24"/>
        </w:rPr>
        <w:t>№1-4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 найдите </w:t>
      </w:r>
      <w:r w:rsidR="00905DEB" w:rsidRPr="00905DEB">
        <w:rPr>
          <w:rFonts w:ascii="Times New Roman" w:hAnsi="Times New Roman" w:cs="Times New Roman"/>
          <w:b/>
          <w:bCs/>
          <w:sz w:val="24"/>
          <w:szCs w:val="24"/>
        </w:rPr>
        <w:t xml:space="preserve">сложное </w:t>
      </w:r>
      <w:r w:rsidR="00905DEB" w:rsidRPr="00905DEB">
        <w:rPr>
          <w:rFonts w:ascii="Times New Roman" w:hAnsi="Times New Roman" w:cs="Times New Roman"/>
          <w:sz w:val="24"/>
          <w:szCs w:val="24"/>
        </w:rPr>
        <w:t>предложение</w:t>
      </w:r>
      <w:r w:rsidRPr="00905D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4A83" w:rsidRPr="00905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05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4A83" w:rsidRPr="00905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подчин</w:t>
      </w:r>
      <w:r w:rsidR="00905DEB" w:rsidRPr="00905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ительной</w:t>
      </w:r>
      <w:r w:rsidR="00905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связью,</w:t>
      </w:r>
      <w:r w:rsidR="00711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4A83" w:rsidRPr="00F82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котором придаточная часть</w:t>
      </w:r>
      <w:r w:rsidR="00950C77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24A83" w:rsidRPr="00F82E86">
        <w:rPr>
          <w:rFonts w:ascii="Times New Roman" w:eastAsia="Times New Roman" w:hAnsi="Times New Roman" w:cs="Times New Roman"/>
          <w:bCs/>
          <w:sz w:val="24"/>
          <w:szCs w:val="24"/>
        </w:rPr>
        <w:t>находится внутри главной.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 Напишите номер этого предложения. </w:t>
      </w:r>
    </w:p>
    <w:p w:rsidR="00560D0C" w:rsidRDefault="00560D0C" w:rsidP="00560D0C">
      <w:pPr>
        <w:pStyle w:val="a3"/>
      </w:pPr>
      <w:r w:rsidRPr="00F82E86">
        <w:t>Ответ:___________</w:t>
      </w:r>
    </w:p>
    <w:p w:rsidR="009422E8" w:rsidRPr="009422E8" w:rsidRDefault="009422E8" w:rsidP="009422E8">
      <w:pPr>
        <w:autoSpaceDE w:val="0"/>
        <w:autoSpaceDN w:val="0"/>
        <w:adjustRightInd w:val="0"/>
        <w:jc w:val="left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  <w:t>Не забудьте перенести все ответы в бланк ответов № 1   в соответствии с инструкцией по выполнению работы.</w:t>
      </w:r>
    </w:p>
    <w:p w:rsidR="00B651A3" w:rsidRPr="00F82E86" w:rsidRDefault="00B651A3" w:rsidP="00B651A3">
      <w:pPr>
        <w:spacing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4EE9" w:rsidRDefault="009422E8" w:rsidP="00B651A3">
      <w:pPr>
        <w:spacing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B651A3" w:rsidRPr="00F82E86" w:rsidRDefault="009422E8" w:rsidP="00B651A3">
      <w:pPr>
        <w:spacing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B651A3"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53CAA5" wp14:editId="3391CE38">
            <wp:extent cx="561975" cy="325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5" cy="32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A3" w:rsidRPr="00F82E86" w:rsidRDefault="00B651A3" w:rsidP="00B651A3">
      <w:pPr>
        <w:spacing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Используя прочитанный текст из части 2, выполните на отдельном листе  ТОЛЬКО ОДНО из заданий: 15.1, 15.2 или 15.3. Перед написанием сочинения запишите номер выбранного задания: 15.1, 15.2 или 15.3.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1A3" w:rsidRPr="00F82E86" w:rsidRDefault="00B651A3" w:rsidP="009422E8">
      <w:pPr>
        <w:spacing w:line="270" w:lineRule="atLeast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>15.1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Напишите сочинение-рассуждение, раскрывая смысл высказывания </w:t>
      </w:r>
      <w:r w:rsidR="00950C77" w:rsidRPr="00F82E86">
        <w:rPr>
          <w:rFonts w:ascii="Times New Roman" w:hAnsi="Times New Roman" w:cs="Times New Roman"/>
          <w:sz w:val="24"/>
          <w:szCs w:val="24"/>
        </w:rPr>
        <w:t>и</w:t>
      </w:r>
      <w:r w:rsidR="003A5FAF" w:rsidRPr="00F82E86">
        <w:rPr>
          <w:rFonts w:ascii="Times New Roman" w:hAnsi="Times New Roman" w:cs="Times New Roman"/>
          <w:sz w:val="24"/>
          <w:szCs w:val="24"/>
        </w:rPr>
        <w:t>звестного</w:t>
      </w:r>
      <w:r w:rsidR="00950C77" w:rsidRPr="00F82E86">
        <w:rPr>
          <w:rFonts w:ascii="Times New Roman" w:hAnsi="Times New Roman" w:cs="Times New Roman"/>
          <w:sz w:val="24"/>
          <w:szCs w:val="24"/>
        </w:rPr>
        <w:t xml:space="preserve"> лингвист</w:t>
      </w:r>
      <w:r w:rsidR="003A5FAF" w:rsidRPr="00F82E86">
        <w:rPr>
          <w:rFonts w:ascii="Times New Roman" w:hAnsi="Times New Roman" w:cs="Times New Roman"/>
          <w:sz w:val="24"/>
          <w:szCs w:val="24"/>
        </w:rPr>
        <w:t>а</w:t>
      </w:r>
      <w:r w:rsidR="009422E8">
        <w:rPr>
          <w:rFonts w:ascii="Times New Roman" w:hAnsi="Times New Roman" w:cs="Times New Roman"/>
          <w:sz w:val="24"/>
          <w:szCs w:val="24"/>
        </w:rPr>
        <w:t xml:space="preserve">      </w:t>
      </w:r>
      <w:r w:rsidR="00950C77" w:rsidRPr="00F82E86">
        <w:rPr>
          <w:rFonts w:ascii="Times New Roman" w:hAnsi="Times New Roman" w:cs="Times New Roman"/>
          <w:sz w:val="24"/>
          <w:szCs w:val="24"/>
        </w:rPr>
        <w:t xml:space="preserve"> Г. Я. </w:t>
      </w:r>
      <w:proofErr w:type="spellStart"/>
      <w:r w:rsidR="00950C77" w:rsidRPr="00F82E86">
        <w:rPr>
          <w:rFonts w:ascii="Times New Roman" w:hAnsi="Times New Roman" w:cs="Times New Roman"/>
          <w:sz w:val="24"/>
          <w:szCs w:val="24"/>
        </w:rPr>
        <w:t>Солганик</w:t>
      </w:r>
      <w:r w:rsidR="009422E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A5FAF" w:rsidRPr="00F82E86">
        <w:rPr>
          <w:rFonts w:ascii="Times New Roman" w:hAnsi="Times New Roman" w:cs="Times New Roman"/>
          <w:sz w:val="24"/>
          <w:szCs w:val="24"/>
        </w:rPr>
        <w:t>:</w:t>
      </w:r>
      <w:r w:rsidR="009422E8">
        <w:rPr>
          <w:rFonts w:ascii="Times New Roman" w:hAnsi="Times New Roman" w:cs="Times New Roman"/>
          <w:sz w:val="24"/>
          <w:szCs w:val="24"/>
        </w:rPr>
        <w:t xml:space="preserve"> </w:t>
      </w:r>
      <w:r w:rsidR="00950C77" w:rsidRPr="00F82E86">
        <w:rPr>
          <w:rFonts w:ascii="Times New Roman" w:hAnsi="Times New Roman" w:cs="Times New Roman"/>
          <w:sz w:val="24"/>
          <w:szCs w:val="24"/>
        </w:rPr>
        <w:t>«</w:t>
      </w:r>
      <w:r w:rsidR="00950C77" w:rsidRPr="009422E8">
        <w:rPr>
          <w:rFonts w:ascii="Times New Roman" w:hAnsi="Times New Roman" w:cs="Times New Roman"/>
          <w:b/>
          <w:sz w:val="24"/>
          <w:szCs w:val="24"/>
        </w:rPr>
        <w:t>Художник мыслит образами, он рисует, показывает, изображает. В этом и заключается специфика языка художественной литературы»</w:t>
      </w:r>
      <w:r w:rsidR="00950C77" w:rsidRPr="00F82E86">
        <w:rPr>
          <w:rFonts w:ascii="Times New Roman" w:hAnsi="Times New Roman" w:cs="Times New Roman"/>
          <w:sz w:val="24"/>
          <w:szCs w:val="24"/>
        </w:rPr>
        <w:t>.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Аргументируя свой ответ, приведите два примера из прочитанного текста. Приводя примеры, указывайте номера предложений или применяйте цитирование. Вы можете писать работу в научном или публицистическом стиле, раскрывая тему на лингвистическом материале. </w:t>
      </w:r>
      <w:r w:rsidR="003A5FAF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Начать сочинение вы можете словами </w:t>
      </w:r>
      <w:r w:rsidR="009422E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</w:t>
      </w:r>
      <w:r w:rsidR="003A5FAF" w:rsidRPr="00F82E86">
        <w:rPr>
          <w:rFonts w:ascii="Times New Roman" w:hAnsi="Times New Roman" w:cs="Times New Roman"/>
          <w:sz w:val="24"/>
          <w:szCs w:val="24"/>
        </w:rPr>
        <w:t xml:space="preserve">Г. Я. </w:t>
      </w:r>
      <w:proofErr w:type="spellStart"/>
      <w:r w:rsidR="003A5FAF" w:rsidRPr="00F82E86">
        <w:rPr>
          <w:rFonts w:ascii="Times New Roman" w:hAnsi="Times New Roman" w:cs="Times New Roman"/>
          <w:sz w:val="24"/>
          <w:szCs w:val="24"/>
        </w:rPr>
        <w:t>Солганика</w:t>
      </w:r>
      <w:proofErr w:type="spellEnd"/>
    </w:p>
    <w:p w:rsidR="00B651A3" w:rsidRPr="00F82E86" w:rsidRDefault="00B651A3" w:rsidP="009422E8">
      <w:pPr>
        <w:spacing w:line="270" w:lineRule="atLeast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Объём сочинения должен составлять не менее 70 слов.</w:t>
      </w:r>
    </w:p>
    <w:p w:rsidR="003A5FAF" w:rsidRPr="00F82E86" w:rsidRDefault="003A5FAF" w:rsidP="009422E8">
      <w:pPr>
        <w:spacing w:line="270" w:lineRule="atLeast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текст</w:t>
      </w:r>
      <w:proofErr w:type="gramEnd"/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B651A3" w:rsidRPr="00F82E86" w:rsidRDefault="003A5FAF" w:rsidP="009422E8">
      <w:pPr>
        <w:spacing w:line="270" w:lineRule="atLeast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651A3" w:rsidRPr="00F82E86">
        <w:rPr>
          <w:rFonts w:ascii="Times New Roman" w:eastAsia="Times New Roman" w:hAnsi="Times New Roman" w:cs="Times New Roman"/>
          <w:bCs/>
          <w:sz w:val="24"/>
          <w:szCs w:val="24"/>
        </w:rPr>
        <w:t>Сочинение пишите аккуратно, разборчивым почерком.</w:t>
      </w:r>
    </w:p>
    <w:p w:rsidR="00B651A3" w:rsidRPr="00F82E86" w:rsidRDefault="00B651A3" w:rsidP="009422E8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1247" w:rsidRPr="009422E8" w:rsidRDefault="00B651A3" w:rsidP="009422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15.2. </w:t>
      </w:r>
      <w:r w:rsidRPr="00F82E86">
        <w:rPr>
          <w:rFonts w:ascii="Times New Roman" w:hAnsi="Times New Roman" w:cs="Times New Roman"/>
          <w:sz w:val="24"/>
          <w:szCs w:val="24"/>
        </w:rPr>
        <w:t>Напишите сочинение-рассуждение.</w:t>
      </w:r>
      <w:r w:rsidR="003A5FAF" w:rsidRPr="00F82E86">
        <w:rPr>
          <w:rFonts w:ascii="Times New Roman" w:hAnsi="Times New Roman" w:cs="Times New Roman"/>
          <w:sz w:val="24"/>
          <w:szCs w:val="24"/>
        </w:rPr>
        <w:t xml:space="preserve"> Объясните, как Вы понимаете смысл </w:t>
      </w:r>
      <w:r w:rsidR="00BC7C17" w:rsidRPr="00F82E86">
        <w:rPr>
          <w:rFonts w:ascii="Times New Roman" w:hAnsi="Times New Roman" w:cs="Times New Roman"/>
          <w:sz w:val="24"/>
          <w:szCs w:val="24"/>
        </w:rPr>
        <w:t xml:space="preserve"> последних </w:t>
      </w:r>
      <w:r w:rsidR="003A5FAF" w:rsidRPr="00F82E86">
        <w:rPr>
          <w:rFonts w:ascii="Times New Roman" w:hAnsi="Times New Roman" w:cs="Times New Roman"/>
          <w:sz w:val="24"/>
          <w:szCs w:val="24"/>
        </w:rPr>
        <w:t>предложений из текста</w:t>
      </w:r>
      <w:r w:rsidR="003A5FAF" w:rsidRPr="009422E8">
        <w:rPr>
          <w:rFonts w:ascii="Times New Roman" w:hAnsi="Times New Roman" w:cs="Times New Roman"/>
          <w:b/>
          <w:sz w:val="24"/>
          <w:szCs w:val="24"/>
        </w:rPr>
        <w:t>:</w:t>
      </w:r>
      <w:r w:rsidR="000F1247" w:rsidRPr="009422E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5FAF" w:rsidRPr="009422E8">
        <w:rPr>
          <w:rFonts w:ascii="Times New Roman" w:hAnsi="Times New Roman" w:cs="Times New Roman"/>
          <w:b/>
          <w:sz w:val="24"/>
          <w:szCs w:val="24"/>
        </w:rPr>
        <w:t>…</w:t>
      </w:r>
      <w:r w:rsidR="000F1247" w:rsidRPr="00942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все замолчали, она снова заговорила:</w:t>
      </w:r>
    </w:p>
    <w:p w:rsidR="000F1247" w:rsidRPr="009422E8" w:rsidRDefault="000F1247" w:rsidP="000F1247">
      <w:pPr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 Это хорошо, что они остались довольны. Хорошо и то, что они поняли вас, оценили вашу мудрость и правду. Но разве после этого они стали вести себя иначе? Или же так и остались такими, как были?</w:t>
      </w:r>
    </w:p>
    <w:p w:rsidR="000F1247" w:rsidRPr="009422E8" w:rsidRDefault="000F1247" w:rsidP="000F1247">
      <w:pPr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Ответом ей было дружное молчание.</w:t>
      </w:r>
    </w:p>
    <w:p w:rsidR="00B651A3" w:rsidRPr="00F82E86" w:rsidRDefault="000F1247" w:rsidP="000F1247">
      <w:pPr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 Так вот, сёстры мои и подруги, я и есть грустная притча об этом</w:t>
      </w:r>
      <w:proofErr w:type="gramStart"/>
      <w:r w:rsidRPr="00942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C7C17" w:rsidRPr="00942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C7C17" w:rsidRPr="00F8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60D0C" w:rsidRPr="00F82E86">
        <w:rPr>
          <w:rFonts w:ascii="Times New Roman" w:hAnsi="Times New Roman" w:cs="Times New Roman"/>
          <w:sz w:val="24"/>
          <w:szCs w:val="24"/>
        </w:rPr>
        <w:t xml:space="preserve"> </w:t>
      </w:r>
      <w:r w:rsidR="009422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51A3" w:rsidRPr="00F82E86">
        <w:rPr>
          <w:rFonts w:ascii="Times New Roman" w:hAnsi="Times New Roman" w:cs="Times New Roman"/>
          <w:sz w:val="24"/>
          <w:szCs w:val="24"/>
        </w:rPr>
        <w:t>Приведите в сочинении 2 (два) аргумента из прочитанного текста, подтверждающих ваши рассуждения.</w:t>
      </w:r>
      <w:r w:rsidR="00B651A3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Приводя примеры, указывайте номера предложений или применяйте цитирование.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Объём сочинения должен составлять не менее 70 слов.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Если сочинение представляет собой пересказанный или полностью переписанный исходный </w:t>
      </w:r>
      <w:proofErr w:type="gramStart"/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текст</w:t>
      </w:r>
      <w:proofErr w:type="gramEnd"/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Сочинение пишите аккуратно, разборчивым почерком.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15.3. 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Как вы понимаете значение слова</w:t>
      </w:r>
      <w:r w:rsidR="00BC7C17"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МУДРОСТЬ?? 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Сформулируйте и прокомментируйте данное Вами определение. Напишите сочинение-рассуждение на тему: </w:t>
      </w:r>
      <w:r w:rsidRPr="009422E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9422E8" w:rsidRPr="0094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7C17" w:rsidRPr="009422E8">
        <w:rPr>
          <w:rFonts w:ascii="Times New Roman" w:eastAsia="Times New Roman" w:hAnsi="Times New Roman" w:cs="Times New Roman"/>
          <w:b/>
          <w:bCs/>
          <w:sz w:val="24"/>
          <w:szCs w:val="24"/>
        </w:rPr>
        <w:t>Мудрость-это…</w:t>
      </w:r>
      <w:r w:rsidRPr="009422E8">
        <w:rPr>
          <w:rFonts w:ascii="Times New Roman" w:eastAsia="Times New Roman" w:hAnsi="Times New Roman" w:cs="Times New Roman"/>
          <w:b/>
          <w:bCs/>
          <w:sz w:val="24"/>
          <w:szCs w:val="24"/>
        </w:rPr>
        <w:t>»,</w:t>
      </w: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взяв в качестве тезиса данное Вами определение.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– из Вашего жизненного опыта.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Объём сочинения должен составлять не менее 70 слов.</w:t>
      </w:r>
    </w:p>
    <w:p w:rsidR="00B651A3" w:rsidRPr="00F82E8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текст</w:t>
      </w:r>
      <w:proofErr w:type="gramEnd"/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B651A3" w:rsidRPr="00BC7C17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 w:rsidRPr="00F82E86">
        <w:rPr>
          <w:rFonts w:ascii="Times New Roman" w:eastAsia="Times New Roman" w:hAnsi="Times New Roman" w:cs="Times New Roman"/>
          <w:bCs/>
          <w:sz w:val="24"/>
          <w:szCs w:val="24"/>
        </w:rPr>
        <w:t>Сочинение пишите аккуратно, разборчивым почерком</w:t>
      </w:r>
    </w:p>
    <w:p w:rsidR="00B651A3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</w:p>
    <w:p w:rsidR="009422E8" w:rsidRDefault="009422E8" w:rsidP="00560D0C">
      <w:pPr>
        <w:pStyle w:val="a3"/>
        <w:jc w:val="center"/>
        <w:rPr>
          <w:b/>
          <w:color w:val="000000"/>
        </w:rPr>
      </w:pPr>
    </w:p>
    <w:p w:rsidR="00F04EE9" w:rsidRDefault="00F04EE9" w:rsidP="009422E8">
      <w:pPr>
        <w:pStyle w:val="a3"/>
        <w:jc w:val="center"/>
        <w:rPr>
          <w:b/>
          <w:bCs/>
          <w:color w:val="000000"/>
        </w:rPr>
      </w:pPr>
    </w:p>
    <w:p w:rsidR="00F04EE9" w:rsidRDefault="00F04EE9" w:rsidP="009422E8">
      <w:pPr>
        <w:pStyle w:val="a3"/>
        <w:jc w:val="center"/>
        <w:rPr>
          <w:b/>
          <w:bCs/>
          <w:color w:val="000000"/>
        </w:rPr>
      </w:pPr>
    </w:p>
    <w:p w:rsidR="00F04EE9" w:rsidRDefault="00F04EE9" w:rsidP="009422E8">
      <w:pPr>
        <w:pStyle w:val="a3"/>
        <w:jc w:val="center"/>
        <w:rPr>
          <w:b/>
          <w:bCs/>
          <w:color w:val="000000"/>
        </w:rPr>
      </w:pPr>
    </w:p>
    <w:p w:rsidR="00F04EE9" w:rsidRDefault="00F04EE9" w:rsidP="009422E8">
      <w:pPr>
        <w:pStyle w:val="a3"/>
        <w:jc w:val="center"/>
        <w:rPr>
          <w:b/>
          <w:bCs/>
          <w:color w:val="000000"/>
        </w:rPr>
      </w:pPr>
    </w:p>
    <w:p w:rsidR="00F04EE9" w:rsidRDefault="00F04EE9" w:rsidP="009422E8">
      <w:pPr>
        <w:pStyle w:val="a3"/>
        <w:jc w:val="center"/>
        <w:rPr>
          <w:b/>
          <w:bCs/>
          <w:color w:val="000000"/>
        </w:rPr>
      </w:pPr>
    </w:p>
    <w:p w:rsidR="00F04EE9" w:rsidRDefault="00F04EE9" w:rsidP="009422E8">
      <w:pPr>
        <w:pStyle w:val="a3"/>
        <w:jc w:val="center"/>
        <w:rPr>
          <w:b/>
          <w:bCs/>
          <w:color w:val="000000"/>
        </w:rPr>
      </w:pPr>
    </w:p>
    <w:p w:rsidR="00F04EE9" w:rsidRDefault="00F04EE9" w:rsidP="009422E8">
      <w:pPr>
        <w:pStyle w:val="a3"/>
        <w:jc w:val="center"/>
        <w:rPr>
          <w:b/>
          <w:bCs/>
          <w:color w:val="000000"/>
        </w:rPr>
      </w:pPr>
    </w:p>
    <w:p w:rsidR="009422E8" w:rsidRPr="009422E8" w:rsidRDefault="009422E8" w:rsidP="009422E8">
      <w:pPr>
        <w:pStyle w:val="a3"/>
        <w:jc w:val="center"/>
        <w:rPr>
          <w:b/>
          <w:bCs/>
          <w:color w:val="000000"/>
        </w:rPr>
      </w:pPr>
      <w:r w:rsidRPr="009422E8">
        <w:rPr>
          <w:b/>
          <w:bCs/>
          <w:color w:val="000000"/>
        </w:rPr>
        <w:t>Часть 2</w:t>
      </w:r>
    </w:p>
    <w:p w:rsidR="009422E8" w:rsidRPr="009422E8" w:rsidRDefault="009422E8" w:rsidP="009422E8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422E8">
        <w:rPr>
          <w:rFonts w:ascii="Times New Roman" w:hAnsi="Times New Roman" w:cs="Times New Roman"/>
          <w:b/>
          <w:sz w:val="24"/>
          <w:szCs w:val="24"/>
        </w:rPr>
        <w:lastRenderedPageBreak/>
        <w:t>Проверка заданий 2–14</w:t>
      </w:r>
    </w:p>
    <w:p w:rsidR="009422E8" w:rsidRPr="009422E8" w:rsidRDefault="009422E8" w:rsidP="009422E8">
      <w:pPr>
        <w:pStyle w:val="a9"/>
        <w:rPr>
          <w:rFonts w:ascii="Times New Roman" w:hAnsi="Times New Roman" w:cs="Times New Roman"/>
          <w:sz w:val="24"/>
          <w:szCs w:val="24"/>
        </w:rPr>
      </w:pPr>
      <w:r w:rsidRPr="009422E8">
        <w:rPr>
          <w:rFonts w:ascii="Times New Roman" w:hAnsi="Times New Roman" w:cs="Times New Roman"/>
          <w:sz w:val="24"/>
          <w:szCs w:val="24"/>
        </w:rPr>
        <w:t xml:space="preserve">За </w:t>
      </w:r>
      <w:r w:rsidRPr="009422E8">
        <w:rPr>
          <w:rFonts w:ascii="Times New Roman" w:hAnsi="Times New Roman" w:cs="Times New Roman"/>
          <w:b/>
          <w:sz w:val="24"/>
          <w:szCs w:val="24"/>
        </w:rPr>
        <w:t>верное</w:t>
      </w:r>
      <w:r w:rsidRPr="009422E8">
        <w:rPr>
          <w:rFonts w:ascii="Times New Roman" w:hAnsi="Times New Roman" w:cs="Times New Roman"/>
          <w:sz w:val="24"/>
          <w:szCs w:val="24"/>
        </w:rPr>
        <w:t xml:space="preserve"> выполнение заданий </w:t>
      </w:r>
      <w:r w:rsidRPr="009422E8">
        <w:rPr>
          <w:rFonts w:ascii="Times New Roman" w:hAnsi="Times New Roman" w:cs="Times New Roman"/>
          <w:i/>
          <w:iCs/>
          <w:sz w:val="24"/>
          <w:szCs w:val="24"/>
        </w:rPr>
        <w:t xml:space="preserve">части 2 </w:t>
      </w:r>
      <w:r w:rsidRPr="009422E8">
        <w:rPr>
          <w:rFonts w:ascii="Times New Roman" w:hAnsi="Times New Roman" w:cs="Times New Roman"/>
          <w:sz w:val="24"/>
          <w:szCs w:val="24"/>
        </w:rPr>
        <w:t>экзаменационной работы</w:t>
      </w:r>
    </w:p>
    <w:p w:rsidR="009422E8" w:rsidRPr="009422E8" w:rsidRDefault="009422E8" w:rsidP="009422E8">
      <w:pPr>
        <w:pStyle w:val="a9"/>
        <w:rPr>
          <w:rFonts w:ascii="Times New Roman" w:hAnsi="Times New Roman" w:cs="Times New Roman"/>
          <w:sz w:val="24"/>
          <w:szCs w:val="24"/>
        </w:rPr>
      </w:pPr>
      <w:r w:rsidRPr="009422E8">
        <w:rPr>
          <w:rFonts w:ascii="Times New Roman" w:hAnsi="Times New Roman" w:cs="Times New Roman"/>
          <w:sz w:val="24"/>
          <w:szCs w:val="24"/>
        </w:rPr>
        <w:t xml:space="preserve">экзаменуемый получает по одному баллу за каждое задание. </w:t>
      </w:r>
      <w:proofErr w:type="gramStart"/>
      <w:r w:rsidRPr="009422E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422E8">
        <w:rPr>
          <w:rFonts w:ascii="Times New Roman" w:hAnsi="Times New Roman" w:cs="Times New Roman"/>
          <w:sz w:val="24"/>
          <w:szCs w:val="24"/>
        </w:rPr>
        <w:t xml:space="preserve"> </w:t>
      </w:r>
      <w:r w:rsidRPr="009422E8">
        <w:rPr>
          <w:rFonts w:ascii="Times New Roman" w:hAnsi="Times New Roman" w:cs="Times New Roman"/>
          <w:b/>
          <w:sz w:val="24"/>
          <w:szCs w:val="24"/>
        </w:rPr>
        <w:t>неверный</w:t>
      </w:r>
    </w:p>
    <w:p w:rsidR="00560D0C" w:rsidRDefault="009422E8" w:rsidP="009422E8">
      <w:pPr>
        <w:pStyle w:val="a9"/>
        <w:rPr>
          <w:rFonts w:ascii="Times New Roman" w:hAnsi="Times New Roman" w:cs="Times New Roman"/>
          <w:sz w:val="24"/>
          <w:szCs w:val="24"/>
        </w:rPr>
      </w:pPr>
      <w:r w:rsidRPr="00711B21">
        <w:rPr>
          <w:rFonts w:ascii="Times New Roman" w:hAnsi="Times New Roman" w:cs="Times New Roman"/>
          <w:b/>
          <w:sz w:val="24"/>
          <w:szCs w:val="24"/>
        </w:rPr>
        <w:t>ответ</w:t>
      </w:r>
      <w:r w:rsidRPr="009422E8">
        <w:rPr>
          <w:rFonts w:ascii="Times New Roman" w:hAnsi="Times New Roman" w:cs="Times New Roman"/>
          <w:sz w:val="24"/>
          <w:szCs w:val="24"/>
        </w:rPr>
        <w:t xml:space="preserve"> или его </w:t>
      </w:r>
      <w:r w:rsidRPr="009422E8">
        <w:rPr>
          <w:rFonts w:ascii="Times New Roman" w:hAnsi="Times New Roman" w:cs="Times New Roman"/>
          <w:b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>выставляется ноль баллов.</w:t>
      </w:r>
    </w:p>
    <w:p w:rsidR="009422E8" w:rsidRPr="009422E8" w:rsidRDefault="009422E8" w:rsidP="009422E8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780" w:type="dxa"/>
        <w:tblLook w:val="04A0" w:firstRow="1" w:lastRow="0" w:firstColumn="1" w:lastColumn="0" w:noHBand="0" w:noVBand="1"/>
      </w:tblPr>
      <w:tblGrid>
        <w:gridCol w:w="3015"/>
        <w:gridCol w:w="3060"/>
      </w:tblGrid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 w:rsidP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задания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Правильный ответ</w:t>
            </w:r>
          </w:p>
        </w:tc>
      </w:tr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рассказывала</w:t>
            </w:r>
          </w:p>
        </w:tc>
      </w:tr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удивлённо</w:t>
            </w:r>
          </w:p>
        </w:tc>
      </w:tr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рассказать</w:t>
            </w:r>
          </w:p>
        </w:tc>
      </w:tr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Притч о мудрости или </w:t>
            </w:r>
            <w:proofErr w:type="gramStart"/>
            <w:r>
              <w:rPr>
                <w:color w:val="000000"/>
                <w:lang w:eastAsia="en-US"/>
              </w:rPr>
              <w:t>притча</w:t>
            </w:r>
            <w:proofErr w:type="gramEnd"/>
            <w:r>
              <w:rPr>
                <w:color w:val="000000"/>
                <w:lang w:eastAsia="en-US"/>
              </w:rPr>
              <w:t xml:space="preserve"> о мудрости</w:t>
            </w:r>
          </w:p>
        </w:tc>
      </w:tr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 можешь поведать</w:t>
            </w:r>
          </w:p>
        </w:tc>
      </w:tr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560D0C" w:rsidTr="00711B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0C" w:rsidRDefault="00560D0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C" w:rsidRDefault="00BC7C1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</w:tbl>
    <w:p w:rsidR="00B651A3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</w:p>
    <w:p w:rsidR="00B651A3" w:rsidRPr="000764A6" w:rsidRDefault="00B651A3" w:rsidP="00B651A3">
      <w:pPr>
        <w:spacing w:line="270" w:lineRule="atLeast"/>
        <w:jc w:val="both"/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</w:pPr>
      <w:r w:rsidRPr="000764A6">
        <w:rPr>
          <w:rFonts w:ascii="Times New Roman" w:eastAsia="Times New Roman" w:hAnsi="Times New Roman" w:cs="Times New Roman"/>
          <w:bCs/>
          <w:color w:val="000035"/>
          <w:sz w:val="24"/>
          <w:szCs w:val="24"/>
        </w:rPr>
        <w:t>.</w:t>
      </w:r>
    </w:p>
    <w:p w:rsidR="00560D0C" w:rsidRPr="00D85313" w:rsidRDefault="00560D0C" w:rsidP="00F96E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0D0C" w:rsidRPr="00D85313" w:rsidSect="00F04EE9">
      <w:pgSz w:w="16838" w:h="11906" w:orient="landscape"/>
      <w:pgMar w:top="993" w:right="426" w:bottom="56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24B7"/>
    <w:multiLevelType w:val="hybridMultilevel"/>
    <w:tmpl w:val="4F3A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F552D"/>
    <w:multiLevelType w:val="hybridMultilevel"/>
    <w:tmpl w:val="7F0A0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07909"/>
    <w:multiLevelType w:val="hybridMultilevel"/>
    <w:tmpl w:val="31A4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504EC"/>
    <w:multiLevelType w:val="hybridMultilevel"/>
    <w:tmpl w:val="F1DC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50688"/>
    <w:multiLevelType w:val="hybridMultilevel"/>
    <w:tmpl w:val="8D14A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A1CE1"/>
    <w:multiLevelType w:val="hybridMultilevel"/>
    <w:tmpl w:val="3F94A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22"/>
    <w:rsid w:val="000F1247"/>
    <w:rsid w:val="001C5299"/>
    <w:rsid w:val="00253568"/>
    <w:rsid w:val="003A5FAF"/>
    <w:rsid w:val="00513AB7"/>
    <w:rsid w:val="00560D0C"/>
    <w:rsid w:val="00711B21"/>
    <w:rsid w:val="008506B5"/>
    <w:rsid w:val="008F50EF"/>
    <w:rsid w:val="00905DEB"/>
    <w:rsid w:val="00924A83"/>
    <w:rsid w:val="009422E8"/>
    <w:rsid w:val="00950C77"/>
    <w:rsid w:val="00AF6FCB"/>
    <w:rsid w:val="00B651A3"/>
    <w:rsid w:val="00B71AE5"/>
    <w:rsid w:val="00BC7C17"/>
    <w:rsid w:val="00BF7D7B"/>
    <w:rsid w:val="00D85313"/>
    <w:rsid w:val="00DA569A"/>
    <w:rsid w:val="00F04EE9"/>
    <w:rsid w:val="00F804D3"/>
    <w:rsid w:val="00F82E86"/>
    <w:rsid w:val="00F9320D"/>
    <w:rsid w:val="00F96E22"/>
    <w:rsid w:val="00FC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B7"/>
  </w:style>
  <w:style w:type="paragraph" w:styleId="1">
    <w:name w:val="heading 1"/>
    <w:basedOn w:val="a"/>
    <w:link w:val="10"/>
    <w:uiPriority w:val="9"/>
    <w:qFormat/>
    <w:rsid w:val="00F96E2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6E2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6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96E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E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51A3"/>
    <w:pPr>
      <w:ind w:left="720"/>
      <w:contextualSpacing/>
    </w:pPr>
  </w:style>
  <w:style w:type="paragraph" w:customStyle="1" w:styleId="Style4">
    <w:name w:val="Style4"/>
    <w:basedOn w:val="a"/>
    <w:uiPriority w:val="99"/>
    <w:rsid w:val="00D85313"/>
    <w:pPr>
      <w:widowControl w:val="0"/>
      <w:autoSpaceDE w:val="0"/>
      <w:autoSpaceDN w:val="0"/>
      <w:adjustRightInd w:val="0"/>
      <w:jc w:val="lef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D85313"/>
    <w:rPr>
      <w:rFonts w:ascii="Bookman Old Style" w:hAnsi="Bookman Old Style" w:cs="Bookman Old Style" w:hint="default"/>
      <w:b/>
      <w:bCs/>
      <w:color w:val="000000"/>
      <w:sz w:val="26"/>
      <w:szCs w:val="26"/>
    </w:rPr>
  </w:style>
  <w:style w:type="table" w:styleId="a6">
    <w:name w:val="Table Grid"/>
    <w:basedOn w:val="a1"/>
    <w:uiPriority w:val="59"/>
    <w:rsid w:val="00560D0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22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2E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42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B7"/>
  </w:style>
  <w:style w:type="paragraph" w:styleId="1">
    <w:name w:val="heading 1"/>
    <w:basedOn w:val="a"/>
    <w:link w:val="10"/>
    <w:uiPriority w:val="9"/>
    <w:qFormat/>
    <w:rsid w:val="00F96E2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6E2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6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96E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E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51A3"/>
    <w:pPr>
      <w:ind w:left="720"/>
      <w:contextualSpacing/>
    </w:pPr>
  </w:style>
  <w:style w:type="paragraph" w:customStyle="1" w:styleId="Style4">
    <w:name w:val="Style4"/>
    <w:basedOn w:val="a"/>
    <w:uiPriority w:val="99"/>
    <w:rsid w:val="00D85313"/>
    <w:pPr>
      <w:widowControl w:val="0"/>
      <w:autoSpaceDE w:val="0"/>
      <w:autoSpaceDN w:val="0"/>
      <w:adjustRightInd w:val="0"/>
      <w:jc w:val="lef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D85313"/>
    <w:rPr>
      <w:rFonts w:ascii="Bookman Old Style" w:hAnsi="Bookman Old Style" w:cs="Bookman Old Style" w:hint="default"/>
      <w:b/>
      <w:bCs/>
      <w:color w:val="000000"/>
      <w:sz w:val="26"/>
      <w:szCs w:val="26"/>
    </w:rPr>
  </w:style>
  <w:style w:type="table" w:styleId="a6">
    <w:name w:val="Table Grid"/>
    <w:basedOn w:val="a1"/>
    <w:uiPriority w:val="59"/>
    <w:rsid w:val="00560D0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22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2E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4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Розалия</cp:lastModifiedBy>
  <cp:revision>2</cp:revision>
  <cp:lastPrinted>2017-05-23T04:20:00Z</cp:lastPrinted>
  <dcterms:created xsi:type="dcterms:W3CDTF">2017-05-23T04:21:00Z</dcterms:created>
  <dcterms:modified xsi:type="dcterms:W3CDTF">2017-05-23T04:21:00Z</dcterms:modified>
</cp:coreProperties>
</file>