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9" w:rsidRDefault="00BC24F9" w:rsidP="00F76D7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Расписание  </w:t>
      </w:r>
      <w:r w:rsidR="00F76D73">
        <w:rPr>
          <w:rFonts w:ascii="Times New Roman" w:hAnsi="Times New Roman"/>
          <w:sz w:val="36"/>
          <w:szCs w:val="36"/>
        </w:rPr>
        <w:t xml:space="preserve">уроков на </w:t>
      </w:r>
      <w:r w:rsidR="0022432A">
        <w:rPr>
          <w:rFonts w:ascii="Times New Roman" w:hAnsi="Times New Roman"/>
          <w:sz w:val="36"/>
          <w:szCs w:val="36"/>
        </w:rPr>
        <w:t>7</w:t>
      </w:r>
      <w:r w:rsidR="00F76D73">
        <w:rPr>
          <w:rFonts w:ascii="Times New Roman" w:hAnsi="Times New Roman"/>
          <w:sz w:val="36"/>
          <w:szCs w:val="36"/>
        </w:rPr>
        <w:t>-</w:t>
      </w:r>
      <w:r w:rsidR="00904756">
        <w:rPr>
          <w:rFonts w:ascii="Times New Roman" w:hAnsi="Times New Roman"/>
          <w:sz w:val="36"/>
          <w:szCs w:val="36"/>
        </w:rPr>
        <w:t>9</w:t>
      </w:r>
      <w:r w:rsidR="00F76D73">
        <w:rPr>
          <w:rFonts w:ascii="Times New Roman" w:hAnsi="Times New Roman"/>
          <w:sz w:val="36"/>
          <w:szCs w:val="36"/>
        </w:rPr>
        <w:t xml:space="preserve"> сентября 2020 года</w:t>
      </w:r>
    </w:p>
    <w:p w:rsidR="00CB407C" w:rsidRDefault="00CB407C" w:rsidP="00F76D7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(В  школу приходим согласно </w:t>
      </w:r>
      <w:hyperlink r:id="rId4" w:history="1">
        <w:r w:rsidRPr="00CB407C">
          <w:rPr>
            <w:rStyle w:val="a6"/>
            <w:rFonts w:ascii="Times New Roman" w:hAnsi="Times New Roman"/>
            <w:sz w:val="36"/>
            <w:szCs w:val="36"/>
          </w:rPr>
          <w:t xml:space="preserve">графику прихода </w:t>
        </w:r>
        <w:proofErr w:type="gramStart"/>
        <w:r w:rsidRPr="00CB407C">
          <w:rPr>
            <w:rStyle w:val="a6"/>
            <w:rFonts w:ascii="Times New Roman" w:hAnsi="Times New Roman"/>
            <w:sz w:val="36"/>
            <w:szCs w:val="36"/>
          </w:rPr>
          <w:t>обучающихся</w:t>
        </w:r>
        <w:proofErr w:type="gramEnd"/>
      </w:hyperlink>
      <w:r>
        <w:rPr>
          <w:rFonts w:ascii="Times New Roman" w:hAnsi="Times New Roman"/>
          <w:sz w:val="36"/>
          <w:szCs w:val="36"/>
        </w:rPr>
        <w:t>)</w:t>
      </w:r>
    </w:p>
    <w:tbl>
      <w:tblPr>
        <w:tblW w:w="15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1"/>
        <w:gridCol w:w="425"/>
        <w:gridCol w:w="2413"/>
        <w:gridCol w:w="2128"/>
        <w:gridCol w:w="2410"/>
        <w:gridCol w:w="2267"/>
        <w:gridCol w:w="2268"/>
        <w:gridCol w:w="3539"/>
      </w:tblGrid>
      <w:tr w:rsidR="009B38B3" w:rsidRPr="009C4007" w:rsidTr="00B56116">
        <w:trPr>
          <w:cantSplit/>
          <w:trHeight w:val="1158"/>
        </w:trPr>
        <w:tc>
          <w:tcPr>
            <w:tcW w:w="501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8F4971" w:rsidRDefault="009B38B3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12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8F4971" w:rsidRDefault="009B38B3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41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8F4971" w:rsidRDefault="009B38B3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8F4971" w:rsidRDefault="009B38B3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6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8F4971" w:rsidRDefault="009B38B3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39" w:type="dxa"/>
            <w:shd w:val="clear" w:color="auto" w:fill="92D050"/>
          </w:tcPr>
          <w:p w:rsidR="009B38B3" w:rsidRPr="008F4971" w:rsidRDefault="009B38B3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9B38B3" w:rsidRPr="009C4007" w:rsidTr="00B56116">
        <w:trPr>
          <w:cantSplit/>
          <w:trHeight w:val="449"/>
        </w:trPr>
        <w:tc>
          <w:tcPr>
            <w:tcW w:w="501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Англ.язык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FFFFFF" w:themeFill="background1"/>
          </w:tcPr>
          <w:p w:rsidR="009B38B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449"/>
        </w:trPr>
        <w:tc>
          <w:tcPr>
            <w:tcW w:w="501" w:type="dxa"/>
            <w:vMerge w:val="restart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2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3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 (12)</w:t>
            </w:r>
          </w:p>
        </w:tc>
        <w:tc>
          <w:tcPr>
            <w:tcW w:w="212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FFFFFF" w:themeFill="background1"/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430"/>
        </w:trPr>
        <w:tc>
          <w:tcPr>
            <w:tcW w:w="501" w:type="dxa"/>
            <w:vMerge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AE65F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</w:t>
            </w:r>
            <w:r>
              <w:t xml:space="preserve">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[10]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FFFFFF" w:themeFill="background1"/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Русский яз.</w:t>
            </w:r>
            <w:r>
              <w:t xml:space="preserve">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385"/>
        </w:trPr>
        <w:tc>
          <w:tcPr>
            <w:tcW w:w="501" w:type="dxa"/>
            <w:vMerge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3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27331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7331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1C7EB0" w:rsidP="001C7EB0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  <w:r w:rsidR="009B38B3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9B38B3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История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зык(12)</w:t>
            </w:r>
          </w:p>
        </w:tc>
        <w:tc>
          <w:tcPr>
            <w:tcW w:w="3539" w:type="dxa"/>
            <w:shd w:val="clear" w:color="auto" w:fill="FFFFFF" w:themeFill="background1"/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зык(12)</w:t>
            </w:r>
          </w:p>
        </w:tc>
      </w:tr>
      <w:tr w:rsidR="009B38B3" w:rsidRPr="009C4007" w:rsidTr="00B56116">
        <w:trPr>
          <w:cantSplit/>
          <w:trHeight w:val="481"/>
        </w:trPr>
        <w:tc>
          <w:tcPr>
            <w:tcW w:w="501" w:type="dxa"/>
            <w:vMerge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3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27331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7331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зык(12)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3841C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FFFFFF" w:themeFill="background1"/>
          </w:tcPr>
          <w:p w:rsidR="009B38B3" w:rsidRPr="00F76D73" w:rsidRDefault="009B38B3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462"/>
        </w:trPr>
        <w:tc>
          <w:tcPr>
            <w:tcW w:w="501" w:type="dxa"/>
            <w:vMerge w:val="restart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425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 [7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Хим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71185B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="009B38B3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9B38B3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EEECE1" w:themeFill="background2"/>
          </w:tcPr>
          <w:p w:rsidR="009B38B3" w:rsidRPr="00A8743C" w:rsidRDefault="00B13B04" w:rsidP="00B13B04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38B3" w:rsidRPr="003E4B12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B38B3" w:rsidRPr="003E4B12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417"/>
        </w:trPr>
        <w:tc>
          <w:tcPr>
            <w:tcW w:w="501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3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Default="009B38B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ика [7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4D227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Инф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орматика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EEECE1" w:themeFill="background2"/>
          </w:tcPr>
          <w:p w:rsidR="009B38B3" w:rsidRPr="00A8743C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371"/>
        </w:trPr>
        <w:tc>
          <w:tcPr>
            <w:tcW w:w="501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 [8]</w:t>
            </w:r>
          </w:p>
        </w:tc>
        <w:tc>
          <w:tcPr>
            <w:tcW w:w="241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зык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EEECE1" w:themeFill="background2"/>
          </w:tcPr>
          <w:p w:rsidR="009B38B3" w:rsidRPr="00A8743C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Астрономия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495"/>
        </w:trPr>
        <w:tc>
          <w:tcPr>
            <w:tcW w:w="501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3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C31100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.(русск.)(13)</w:t>
            </w:r>
          </w:p>
        </w:tc>
        <w:tc>
          <w:tcPr>
            <w:tcW w:w="212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зык(12)</w:t>
            </w:r>
          </w:p>
        </w:tc>
        <w:tc>
          <w:tcPr>
            <w:tcW w:w="241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EEECE1" w:themeFill="background2"/>
          </w:tcPr>
          <w:p w:rsidR="009B38B3" w:rsidRPr="00A8743C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cantSplit/>
          <w:trHeight w:val="529"/>
        </w:trPr>
        <w:tc>
          <w:tcPr>
            <w:tcW w:w="501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6168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Англ.яз.(12)</w:t>
            </w:r>
          </w:p>
        </w:tc>
        <w:tc>
          <w:tcPr>
            <w:tcW w:w="212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Default="009B38B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[8]</w:t>
            </w:r>
          </w:p>
          <w:p w:rsidR="009B38B3" w:rsidRPr="00A8743C" w:rsidRDefault="009B38B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F76D73" w:rsidRDefault="009B38B3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(9)</w:t>
            </w:r>
          </w:p>
        </w:tc>
        <w:tc>
          <w:tcPr>
            <w:tcW w:w="3539" w:type="dxa"/>
            <w:shd w:val="clear" w:color="auto" w:fill="EEECE1" w:themeFill="background2"/>
          </w:tcPr>
          <w:p w:rsidR="009B38B3" w:rsidRPr="00F76D73" w:rsidRDefault="00B13B04" w:rsidP="001C1BE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Экология 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trHeight w:val="405"/>
        </w:trPr>
        <w:tc>
          <w:tcPr>
            <w:tcW w:w="501" w:type="dxa"/>
            <w:vMerge w:val="restart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B38B3" w:rsidRPr="00A8743C" w:rsidRDefault="00A35A1A" w:rsidP="009B38B3">
            <w:pPr>
              <w:spacing w:after="30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[8]</w:t>
            </w:r>
          </w:p>
        </w:tc>
        <w:tc>
          <w:tcPr>
            <w:tcW w:w="241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B6DDE8" w:themeFill="accent5" w:themeFillTint="66"/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trHeight w:val="390"/>
        </w:trPr>
        <w:tc>
          <w:tcPr>
            <w:tcW w:w="501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B38B3" w:rsidRPr="00A8743C" w:rsidRDefault="009B38B3" w:rsidP="009B38B3">
            <w:pPr>
              <w:spacing w:after="30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A35A1A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[1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зык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B6DDE8" w:themeFill="accent5" w:themeFillTint="66"/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trHeight w:val="360"/>
        </w:trPr>
        <w:tc>
          <w:tcPr>
            <w:tcW w:w="501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B38B3" w:rsidRPr="00A8743C" w:rsidRDefault="009B38B3" w:rsidP="009B38B3">
            <w:pPr>
              <w:spacing w:after="30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[13]</w:t>
            </w:r>
          </w:p>
        </w:tc>
        <w:tc>
          <w:tcPr>
            <w:tcW w:w="212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Англ.яз. 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A35A1A" w:rsidP="00A35A1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B6DDE8" w:themeFill="accent5" w:themeFillTint="66"/>
          </w:tcPr>
          <w:p w:rsidR="009B38B3" w:rsidRPr="00A8743C" w:rsidRDefault="00A35A1A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trHeight w:val="495"/>
        </w:trPr>
        <w:tc>
          <w:tcPr>
            <w:tcW w:w="501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B38B3" w:rsidRPr="00A35A1A" w:rsidRDefault="00A35A1A" w:rsidP="009B38B3">
            <w:pPr>
              <w:spacing w:after="300"/>
              <w:ind w:left="12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ИЗО[8]</w:t>
            </w:r>
          </w:p>
        </w:tc>
        <w:tc>
          <w:tcPr>
            <w:tcW w:w="212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A35A1A" w:rsidP="00A35A1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ИЗО[8]</w:t>
            </w:r>
          </w:p>
        </w:tc>
        <w:tc>
          <w:tcPr>
            <w:tcW w:w="241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B56116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B56116" w:rsidP="00B56116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B56116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="00A35A1A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A35A1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5A1A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B6DDE8" w:themeFill="accent5" w:themeFillTint="66"/>
          </w:tcPr>
          <w:p w:rsidR="009B38B3" w:rsidRPr="00A8743C" w:rsidRDefault="00B56116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Англ.яз.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9B38B3" w:rsidRPr="009C4007" w:rsidTr="00B56116">
        <w:trPr>
          <w:trHeight w:val="663"/>
        </w:trPr>
        <w:tc>
          <w:tcPr>
            <w:tcW w:w="501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9B38B3" w:rsidRPr="00A8743C" w:rsidRDefault="009B38B3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B38B3" w:rsidRPr="00A35A1A" w:rsidRDefault="00A35A1A" w:rsidP="009B38B3">
            <w:pPr>
              <w:spacing w:after="300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1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 [13]</w:t>
            </w:r>
          </w:p>
        </w:tc>
        <w:tc>
          <w:tcPr>
            <w:tcW w:w="212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A35A1A" w:rsidP="00CB407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1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B56116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зык(12)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9B38B3" w:rsidP="00784B26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B38B3" w:rsidRPr="00A8743C" w:rsidRDefault="00A35A1A" w:rsidP="00C6567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="009B3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C6567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B38B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539" w:type="dxa"/>
            <w:shd w:val="clear" w:color="auto" w:fill="B6DDE8" w:themeFill="accent5" w:themeFillTint="66"/>
          </w:tcPr>
          <w:p w:rsidR="009B38B3" w:rsidRPr="00A8743C" w:rsidRDefault="00B56116" w:rsidP="00B56116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.(ЭК)14</w:t>
            </w:r>
          </w:p>
        </w:tc>
      </w:tr>
    </w:tbl>
    <w:p w:rsidR="00BC24F9" w:rsidRPr="00A8743C" w:rsidRDefault="00BC24F9" w:rsidP="00CB7109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BC24F9" w:rsidRPr="00A8743C" w:rsidSect="00CB7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09"/>
    <w:rsid w:val="000C434D"/>
    <w:rsid w:val="000E1A33"/>
    <w:rsid w:val="000F5184"/>
    <w:rsid w:val="00104444"/>
    <w:rsid w:val="00116DDC"/>
    <w:rsid w:val="001924B0"/>
    <w:rsid w:val="001C1BEA"/>
    <w:rsid w:val="001C7EB0"/>
    <w:rsid w:val="0022432A"/>
    <w:rsid w:val="00273317"/>
    <w:rsid w:val="00276EC3"/>
    <w:rsid w:val="002F7E02"/>
    <w:rsid w:val="00351613"/>
    <w:rsid w:val="00373441"/>
    <w:rsid w:val="003841CE"/>
    <w:rsid w:val="003E4B12"/>
    <w:rsid w:val="00486CE3"/>
    <w:rsid w:val="004D227E"/>
    <w:rsid w:val="00512B5C"/>
    <w:rsid w:val="005642CE"/>
    <w:rsid w:val="00593BBA"/>
    <w:rsid w:val="00637315"/>
    <w:rsid w:val="006774B2"/>
    <w:rsid w:val="00677A7A"/>
    <w:rsid w:val="00680E4F"/>
    <w:rsid w:val="0071185B"/>
    <w:rsid w:val="00784B26"/>
    <w:rsid w:val="00801A56"/>
    <w:rsid w:val="008416B1"/>
    <w:rsid w:val="0086310E"/>
    <w:rsid w:val="008A3063"/>
    <w:rsid w:val="008F4971"/>
    <w:rsid w:val="00904756"/>
    <w:rsid w:val="00924918"/>
    <w:rsid w:val="009315C4"/>
    <w:rsid w:val="0096698E"/>
    <w:rsid w:val="009B38B3"/>
    <w:rsid w:val="009C4007"/>
    <w:rsid w:val="009E5391"/>
    <w:rsid w:val="00A35A1A"/>
    <w:rsid w:val="00A36423"/>
    <w:rsid w:val="00A52F94"/>
    <w:rsid w:val="00A6168A"/>
    <w:rsid w:val="00A638A9"/>
    <w:rsid w:val="00A8743C"/>
    <w:rsid w:val="00AC2EDD"/>
    <w:rsid w:val="00AE624A"/>
    <w:rsid w:val="00AE65F7"/>
    <w:rsid w:val="00B13B04"/>
    <w:rsid w:val="00B56116"/>
    <w:rsid w:val="00BA69E9"/>
    <w:rsid w:val="00BC24F9"/>
    <w:rsid w:val="00BD55C2"/>
    <w:rsid w:val="00BF64DE"/>
    <w:rsid w:val="00C45B26"/>
    <w:rsid w:val="00C65677"/>
    <w:rsid w:val="00CB407C"/>
    <w:rsid w:val="00CB7109"/>
    <w:rsid w:val="00D838A3"/>
    <w:rsid w:val="00DB0DFA"/>
    <w:rsid w:val="00DB1D8E"/>
    <w:rsid w:val="00DD60C1"/>
    <w:rsid w:val="00F0186C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E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mansur.minobr63.ru/wp-content/uploads/2020/08/&#1075;&#1088;&#1072;&#1092;&#1080;&#1082;-&#1087;&#1088;&#1080;&#1093;&#1086;&#1076;&#1072;-&#1074;-&#1096;&#1082;&#1086;&#1083;&#1091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режима дистанционного обучения  на период с 6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режима дистанционного обучения  на период с 6</dc:title>
  <dc:creator>Розалия</dc:creator>
  <cp:lastModifiedBy>Домашний</cp:lastModifiedBy>
  <cp:revision>2</cp:revision>
  <cp:lastPrinted>2019-09-17T06:24:00Z</cp:lastPrinted>
  <dcterms:created xsi:type="dcterms:W3CDTF">2020-09-03T17:44:00Z</dcterms:created>
  <dcterms:modified xsi:type="dcterms:W3CDTF">2020-09-03T17:44:00Z</dcterms:modified>
</cp:coreProperties>
</file>