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2F" w:rsidRDefault="00283998" w:rsidP="00D72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="00131DF5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</w:p>
    <w:p w:rsidR="007F120A" w:rsidRDefault="007F120A" w:rsidP="00D72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Биология. Проектно-исследовательская деятельность.</w:t>
      </w:r>
    </w:p>
    <w:p w:rsidR="000C302F" w:rsidRDefault="007F120A" w:rsidP="00D72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02F">
        <w:rPr>
          <w:rFonts w:ascii="Times New Roman" w:hAnsi="Times New Roman" w:cs="Times New Roman"/>
          <w:b/>
          <w:sz w:val="28"/>
          <w:szCs w:val="28"/>
        </w:rPr>
        <w:t>(для 5-9 классов)</w:t>
      </w:r>
    </w:p>
    <w:p w:rsidR="007F120A" w:rsidRDefault="007F120A" w:rsidP="00D72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20A" w:rsidRDefault="007F120A" w:rsidP="007F120A">
      <w:pPr>
        <w:pStyle w:val="a3"/>
        <w:spacing w:line="276" w:lineRule="auto"/>
        <w:ind w:right="107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освоения программы основного общего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rPr>
          <w:spacing w:val="-1"/>
        </w:rPr>
        <w:t>деятельности.</w:t>
      </w:r>
      <w:r>
        <w:rPr>
          <w:spacing w:val="-14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позволяет</w:t>
      </w:r>
      <w:r>
        <w:rPr>
          <w:spacing w:val="-16"/>
        </w:rPr>
        <w:t xml:space="preserve"> </w:t>
      </w:r>
      <w:r>
        <w:t>обеспечить</w:t>
      </w:r>
      <w:r>
        <w:rPr>
          <w:spacing w:val="-17"/>
        </w:rPr>
        <w:t xml:space="preserve"> </w:t>
      </w:r>
      <w:r>
        <w:t>единство</w:t>
      </w:r>
      <w:r>
        <w:rPr>
          <w:spacing w:val="-13"/>
        </w:rPr>
        <w:t xml:space="preserve"> </w:t>
      </w:r>
      <w:r>
        <w:t>обязательных</w:t>
      </w:r>
      <w:r>
        <w:rPr>
          <w:spacing w:val="-13"/>
        </w:rPr>
        <w:t xml:space="preserve"> </w:t>
      </w:r>
      <w:r>
        <w:t>требований</w:t>
      </w:r>
      <w:r>
        <w:rPr>
          <w:spacing w:val="-13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во всем пространстве школьного образования: не только на уроке, но и за его</w:t>
      </w:r>
      <w:r>
        <w:rPr>
          <w:spacing w:val="1"/>
        </w:rPr>
        <w:t xml:space="preserve"> </w:t>
      </w:r>
      <w:r>
        <w:t>пределами.</w:t>
      </w:r>
      <w:r w:rsidRPr="007F120A">
        <w:t xml:space="preserve"> </w:t>
      </w:r>
    </w:p>
    <w:p w:rsidR="007F120A" w:rsidRDefault="007F120A" w:rsidP="007F120A">
      <w:pPr>
        <w:pStyle w:val="a3"/>
        <w:spacing w:line="276" w:lineRule="auto"/>
        <w:ind w:right="107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1"/>
        </w:rPr>
        <w:t>воспитания,</w:t>
      </w:r>
      <w:r>
        <w:rPr>
          <w:spacing w:val="-14"/>
        </w:rPr>
        <w:t xml:space="preserve"> </w:t>
      </w:r>
      <w:r>
        <w:rPr>
          <w:spacing w:val="-1"/>
        </w:rPr>
        <w:t>учитывает</w:t>
      </w:r>
      <w:r>
        <w:rPr>
          <w:spacing w:val="-14"/>
        </w:rPr>
        <w:t xml:space="preserve"> </w:t>
      </w:r>
      <w:r>
        <w:rPr>
          <w:spacing w:val="-1"/>
        </w:rPr>
        <w:t>психолого-педагогические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возрастных</w:t>
      </w:r>
      <w:r>
        <w:rPr>
          <w:spacing w:val="-67"/>
        </w:rPr>
        <w:t xml:space="preserve"> </w:t>
      </w:r>
      <w:r>
        <w:t>категорий. Это позволяет на практике соединить обучающую и воспитательную</w:t>
      </w:r>
      <w:r>
        <w:rPr>
          <w:spacing w:val="1"/>
        </w:rPr>
        <w:t xml:space="preserve"> </w:t>
      </w:r>
      <w:r>
        <w:t>деятельность педагога, ориентировать ее не только на интеллектуальное, но и 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ребенка.</w:t>
      </w:r>
    </w:p>
    <w:p w:rsidR="00E57FA6" w:rsidRDefault="00E57FA6" w:rsidP="007F120A">
      <w:pPr>
        <w:pStyle w:val="a3"/>
        <w:spacing w:line="276" w:lineRule="auto"/>
        <w:ind w:right="107" w:firstLine="566"/>
        <w:jc w:val="both"/>
      </w:pPr>
      <w:r>
        <w:t xml:space="preserve">        </w:t>
      </w:r>
      <w:r w:rsidRPr="000C302F">
        <w:t>Рабочая программа включает поя</w:t>
      </w:r>
      <w:r>
        <w:t xml:space="preserve">снительную записку, содержание </w:t>
      </w:r>
      <w:r w:rsidRPr="000C302F">
        <w:t>обучения, планируемые результаты освоени</w:t>
      </w:r>
      <w:r>
        <w:t xml:space="preserve">я программы по </w:t>
      </w:r>
      <w:r>
        <w:t>ВД</w:t>
      </w:r>
      <w:bookmarkStart w:id="0" w:name="_GoBack"/>
      <w:bookmarkEnd w:id="0"/>
      <w:r>
        <w:t xml:space="preserve">, </w:t>
      </w:r>
      <w:r w:rsidRPr="000C302F">
        <w:t>тематическое планирование</w:t>
      </w:r>
    </w:p>
    <w:p w:rsidR="007F120A" w:rsidRDefault="007F120A" w:rsidP="007F120A">
      <w:pPr>
        <w:pStyle w:val="a3"/>
        <w:spacing w:line="276" w:lineRule="auto"/>
        <w:ind w:right="107" w:firstLine="707"/>
        <w:jc w:val="both"/>
      </w:pP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 овладение приемами исследовательской деятельности. 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нестандартного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свободы</w:t>
      </w:r>
      <w:r>
        <w:rPr>
          <w:spacing w:val="-3"/>
        </w:rPr>
        <w:t xml:space="preserve"> </w:t>
      </w:r>
      <w:r>
        <w:t>самовыражения и</w:t>
      </w:r>
      <w:r>
        <w:rPr>
          <w:spacing w:val="-1"/>
        </w:rPr>
        <w:t xml:space="preserve"> </w:t>
      </w:r>
      <w:r>
        <w:t>индивидуальности</w:t>
      </w:r>
      <w:r>
        <w:rPr>
          <w:spacing w:val="-1"/>
        </w:rPr>
        <w:t xml:space="preserve"> </w:t>
      </w:r>
      <w:r>
        <w:t>суждений.</w:t>
      </w:r>
    </w:p>
    <w:p w:rsidR="007F120A" w:rsidRDefault="007F120A" w:rsidP="007F120A">
      <w:pPr>
        <w:pStyle w:val="a3"/>
        <w:spacing w:line="276" w:lineRule="auto"/>
        <w:ind w:left="113" w:right="105" w:firstLine="707"/>
        <w:jc w:val="both"/>
      </w:pPr>
      <w:r>
        <w:t>Для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потребности в индивидуальной, интеллектуальной и познавательной деятельности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развитию</w:t>
      </w:r>
      <w:r>
        <w:rPr>
          <w:spacing w:val="-14"/>
        </w:rPr>
        <w:t xml:space="preserve"> </w:t>
      </w:r>
      <w:r>
        <w:rPr>
          <w:spacing w:val="-1"/>
        </w:rPr>
        <w:t>научно-исследовательских</w:t>
      </w:r>
      <w:r>
        <w:rPr>
          <w:spacing w:val="-12"/>
        </w:rPr>
        <w:t xml:space="preserve"> </w:t>
      </w:r>
      <w:r>
        <w:t>навыков.</w:t>
      </w:r>
      <w:r>
        <w:rPr>
          <w:spacing w:val="-14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станет</w:t>
      </w:r>
      <w:r>
        <w:rPr>
          <w:spacing w:val="-14"/>
        </w:rPr>
        <w:t xml:space="preserve"> </w:t>
      </w:r>
      <w:r>
        <w:t>востребованной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стойкий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7"/>
        </w:rPr>
        <w:t xml:space="preserve"> </w:t>
      </w:r>
      <w:r>
        <w:t>мотивацию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proofErr w:type="gramStart"/>
      <w:r>
        <w:t>естественно-научного</w:t>
      </w:r>
      <w:proofErr w:type="gramEnd"/>
      <w:r>
        <w:rPr>
          <w:spacing w:val="-6"/>
        </w:rPr>
        <w:t xml:space="preserve"> </w:t>
      </w:r>
      <w:r>
        <w:t>цикла,</w:t>
      </w:r>
      <w:r>
        <w:rPr>
          <w:spacing w:val="-67"/>
        </w:rPr>
        <w:t xml:space="preserve"> </w:t>
      </w:r>
      <w:r>
        <w:t>естественным</w:t>
      </w:r>
      <w:r>
        <w:rPr>
          <w:spacing w:val="-2"/>
        </w:rPr>
        <w:t xml:space="preserve"> </w:t>
      </w:r>
      <w:r>
        <w:t>наукам</w:t>
      </w:r>
      <w:r>
        <w:rPr>
          <w:spacing w:val="-1"/>
        </w:rPr>
        <w:t xml:space="preserve"> </w:t>
      </w:r>
      <w:r>
        <w:t>и технологиям.</w:t>
      </w:r>
    </w:p>
    <w:p w:rsidR="007F120A" w:rsidRDefault="007F120A" w:rsidP="007F120A">
      <w:pPr>
        <w:pStyle w:val="a3"/>
        <w:spacing w:line="276" w:lineRule="auto"/>
        <w:ind w:right="106" w:firstLine="566"/>
        <w:jc w:val="both"/>
      </w:pPr>
      <w:r>
        <w:t>Программа нацелена на помощь ребенку в освоении основ организации и</w:t>
      </w:r>
      <w:r>
        <w:rPr>
          <w:spacing w:val="1"/>
        </w:rPr>
        <w:t xml:space="preserve"> </w:t>
      </w:r>
      <w:r>
        <w:t>осуществления собственной проектно-исследовательской деятельности, а также 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исследованием или проектом.</w:t>
      </w:r>
      <w:r>
        <w:rPr>
          <w:spacing w:val="1"/>
        </w:rPr>
        <w:t xml:space="preserve"> </w:t>
      </w:r>
      <w:r>
        <w:t xml:space="preserve">Программа поможет </w:t>
      </w:r>
      <w:r>
        <w:lastRenderedPageBreak/>
        <w:t>школьнику в более глубоком</w:t>
      </w:r>
      <w:r>
        <w:rPr>
          <w:spacing w:val="1"/>
        </w:rPr>
        <w:t xml:space="preserve"> </w:t>
      </w:r>
      <w:r>
        <w:t>изучении интересующей его области естественных наук, а также в приобретении</w:t>
      </w:r>
      <w:r>
        <w:rPr>
          <w:spacing w:val="1"/>
        </w:rPr>
        <w:t xml:space="preserve"> </w:t>
      </w:r>
      <w:r>
        <w:t>важных социальных навыков, необходимых для продуктивной социализации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позиции:</w:t>
      </w:r>
    </w:p>
    <w:p w:rsidR="007F120A" w:rsidRDefault="007F120A" w:rsidP="007F120A">
      <w:pPr>
        <w:pStyle w:val="a5"/>
        <w:numPr>
          <w:ilvl w:val="0"/>
          <w:numId w:val="2"/>
        </w:numPr>
        <w:tabs>
          <w:tab w:val="left" w:pos="821"/>
        </w:tabs>
        <w:spacing w:line="273" w:lineRule="auto"/>
        <w:ind w:right="108" w:firstLine="357"/>
        <w:rPr>
          <w:sz w:val="28"/>
        </w:rPr>
      </w:pP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ними,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желаемому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результату;</w:t>
      </w:r>
    </w:p>
    <w:p w:rsidR="007F120A" w:rsidRDefault="007F120A" w:rsidP="007F120A">
      <w:pPr>
        <w:pStyle w:val="a5"/>
        <w:numPr>
          <w:ilvl w:val="0"/>
          <w:numId w:val="2"/>
        </w:numPr>
        <w:tabs>
          <w:tab w:val="left" w:pos="821"/>
        </w:tabs>
        <w:spacing w:before="9" w:line="271" w:lineRule="auto"/>
        <w:ind w:right="107" w:firstLine="357"/>
        <w:rPr>
          <w:sz w:val="28"/>
        </w:rPr>
      </w:pP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облечения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удобную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форму;</w:t>
      </w:r>
    </w:p>
    <w:p w:rsidR="007F120A" w:rsidRDefault="007F120A" w:rsidP="007F120A">
      <w:pPr>
        <w:pStyle w:val="a5"/>
        <w:numPr>
          <w:ilvl w:val="0"/>
          <w:numId w:val="2"/>
        </w:numPr>
        <w:tabs>
          <w:tab w:val="left" w:pos="821"/>
        </w:tabs>
        <w:spacing w:before="9" w:line="273" w:lineRule="auto"/>
        <w:ind w:right="107" w:firstLine="358"/>
        <w:rPr>
          <w:sz w:val="28"/>
        </w:rPr>
      </w:pPr>
      <w:r>
        <w:rPr>
          <w:spacing w:val="-1"/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навыка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уважительного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чужим</w:t>
      </w:r>
      <w:r>
        <w:rPr>
          <w:spacing w:val="-17"/>
          <w:sz w:val="28"/>
        </w:rPr>
        <w:t xml:space="preserve"> </w:t>
      </w:r>
      <w:r>
        <w:rPr>
          <w:sz w:val="28"/>
        </w:rPr>
        <w:t>взглядам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идеям,</w:t>
      </w:r>
      <w:r>
        <w:rPr>
          <w:spacing w:val="-17"/>
          <w:sz w:val="28"/>
        </w:rPr>
        <w:t xml:space="preserve"> </w:t>
      </w:r>
      <w:r>
        <w:rPr>
          <w:sz w:val="28"/>
        </w:rPr>
        <w:t>оформленным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собственности;</w:t>
      </w:r>
    </w:p>
    <w:p w:rsidR="007F120A" w:rsidRDefault="007F120A" w:rsidP="007F120A">
      <w:pPr>
        <w:pStyle w:val="a5"/>
        <w:numPr>
          <w:ilvl w:val="0"/>
          <w:numId w:val="2"/>
        </w:numPr>
        <w:tabs>
          <w:tab w:val="left" w:pos="821"/>
        </w:tabs>
        <w:spacing w:before="6" w:line="273" w:lineRule="auto"/>
        <w:ind w:right="108" w:firstLine="357"/>
        <w:rPr>
          <w:sz w:val="28"/>
        </w:rPr>
      </w:pP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 и взрослых, убеждения других в своей правоте, продвижения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идей;</w:t>
      </w:r>
    </w:p>
    <w:p w:rsidR="007F120A" w:rsidRDefault="007F120A" w:rsidP="007F120A">
      <w:pPr>
        <w:pStyle w:val="a5"/>
        <w:numPr>
          <w:ilvl w:val="0"/>
          <w:numId w:val="2"/>
        </w:numPr>
        <w:tabs>
          <w:tab w:val="left" w:pos="821"/>
        </w:tabs>
        <w:spacing w:before="7" w:line="276" w:lineRule="auto"/>
        <w:ind w:left="113" w:right="106" w:firstLine="357"/>
        <w:rPr>
          <w:sz w:val="28"/>
        </w:rPr>
      </w:pP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школьника.</w:t>
      </w:r>
    </w:p>
    <w:p w:rsidR="007F120A" w:rsidRDefault="007F120A" w:rsidP="007F120A">
      <w:pPr>
        <w:pStyle w:val="a3"/>
        <w:spacing w:line="276" w:lineRule="auto"/>
        <w:ind w:left="113" w:right="107" w:firstLine="566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исследованием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адекватной самооценки.</w:t>
      </w:r>
    </w:p>
    <w:p w:rsidR="007F120A" w:rsidRDefault="007F120A" w:rsidP="007F120A">
      <w:pPr>
        <w:pStyle w:val="a3"/>
        <w:spacing w:before="74" w:line="276" w:lineRule="auto"/>
        <w:ind w:right="106" w:firstLine="566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t>.</w:t>
      </w:r>
      <w:r w:rsidRPr="007F120A"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разбита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полностью.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приспосабливаются» (эволюционная экология) предполагается для изучения в 5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год).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«Основы</w:t>
      </w:r>
      <w:r>
        <w:rPr>
          <w:spacing w:val="-67"/>
        </w:rPr>
        <w:t xml:space="preserve"> </w:t>
      </w:r>
      <w:r>
        <w:t>растениеводства»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«Биотехнология»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 в течени</w:t>
      </w:r>
      <w:proofErr w:type="gramStart"/>
      <w:r>
        <w:t>и</w:t>
      </w:r>
      <w:proofErr w:type="gramEnd"/>
      <w:r>
        <w:t xml:space="preserve"> 2-х лет (по 34 часа в год) или в течении 1 года (68 часов в</w:t>
      </w:r>
      <w:r>
        <w:rPr>
          <w:spacing w:val="1"/>
        </w:rPr>
        <w:t xml:space="preserve"> </w:t>
      </w:r>
      <w:r>
        <w:t>год).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(«Основы</w:t>
      </w:r>
      <w:r>
        <w:rPr>
          <w:spacing w:val="-67"/>
        </w:rPr>
        <w:t xml:space="preserve"> </w:t>
      </w:r>
      <w:r>
        <w:t>растениеводства»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классе,</w:t>
      </w:r>
      <w:r>
        <w:rPr>
          <w:spacing w:val="-11"/>
        </w:rPr>
        <w:t xml:space="preserve"> </w:t>
      </w:r>
      <w:r>
        <w:t>«Биотехнологии»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классе).</w:t>
      </w:r>
      <w:r>
        <w:rPr>
          <w:spacing w:val="-11"/>
        </w:rPr>
        <w:t xml:space="preserve"> </w:t>
      </w:r>
      <w:r>
        <w:t>Аналогично</w:t>
      </w:r>
      <w:r>
        <w:rPr>
          <w:spacing w:val="-68"/>
        </w:rPr>
        <w:t xml:space="preserve"> </w:t>
      </w:r>
      <w:r>
        <w:t>модули «Молекулярные основы физиологии и фармакологии» и «Молекулярные</w:t>
      </w:r>
      <w:r>
        <w:rPr>
          <w:spacing w:val="1"/>
        </w:rPr>
        <w:t xml:space="preserve"> </w:t>
      </w:r>
      <w:r>
        <w:t xml:space="preserve">основы селекции» рассчитаны на 68 часов и </w:t>
      </w:r>
      <w:r>
        <w:t>могут быть реализованы в течение</w:t>
      </w:r>
      <w:r>
        <w:t xml:space="preserve"> 2-</w:t>
      </w:r>
      <w:r>
        <w:rPr>
          <w:spacing w:val="1"/>
        </w:rPr>
        <w:t xml:space="preserve"> </w:t>
      </w:r>
      <w:r>
        <w:t xml:space="preserve">х лет </w:t>
      </w:r>
      <w:r>
        <w:t>(по 34 часа в год) или в течение</w:t>
      </w:r>
      <w:r>
        <w:t xml:space="preserve"> 1 года (68 часов в год). Во втором случае</w:t>
      </w:r>
      <w:r>
        <w:rPr>
          <w:spacing w:val="1"/>
        </w:rPr>
        <w:t xml:space="preserve"> </w:t>
      </w:r>
      <w:r>
        <w:t>возможно прохождение обоих модулей («Молекулярные основы селекции» в 8</w:t>
      </w:r>
      <w:r>
        <w:rPr>
          <w:spacing w:val="1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«Молекулярные</w:t>
      </w:r>
      <w:r>
        <w:rPr>
          <w:spacing w:val="-3"/>
        </w:rPr>
        <w:t xml:space="preserve"> </w:t>
      </w:r>
      <w:r>
        <w:lastRenderedPageBreak/>
        <w:t>основы</w:t>
      </w:r>
      <w:r>
        <w:rPr>
          <w:spacing w:val="-1"/>
        </w:rPr>
        <w:t xml:space="preserve"> </w:t>
      </w:r>
      <w:r>
        <w:t>физиологии и</w:t>
      </w:r>
      <w:r>
        <w:rPr>
          <w:spacing w:val="-3"/>
        </w:rPr>
        <w:t xml:space="preserve"> </w:t>
      </w:r>
      <w:r>
        <w:t>фармакологии» в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классе).</w:t>
      </w:r>
    </w:p>
    <w:p w:rsidR="007F120A" w:rsidRDefault="007F120A" w:rsidP="007F120A">
      <w:pPr>
        <w:pStyle w:val="a3"/>
        <w:spacing w:before="2"/>
        <w:ind w:left="678"/>
        <w:jc w:val="both"/>
      </w:pPr>
      <w:r>
        <w:t>Примерная</w:t>
      </w:r>
      <w:r>
        <w:rPr>
          <w:spacing w:val="-3"/>
        </w:rPr>
        <w:t xml:space="preserve"> </w:t>
      </w:r>
      <w:r>
        <w:t>схема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программе:</w:t>
      </w:r>
    </w:p>
    <w:p w:rsidR="007F120A" w:rsidRDefault="007F120A" w:rsidP="007F120A">
      <w:pPr>
        <w:pStyle w:val="a5"/>
        <w:numPr>
          <w:ilvl w:val="2"/>
          <w:numId w:val="3"/>
        </w:numPr>
        <w:tabs>
          <w:tab w:val="left" w:pos="821"/>
        </w:tabs>
        <w:spacing w:before="48"/>
        <w:ind w:hanging="352"/>
        <w:jc w:val="both"/>
        <w:rPr>
          <w:sz w:val="28"/>
        </w:rPr>
      </w:pP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теме.</w:t>
      </w:r>
    </w:p>
    <w:p w:rsidR="007F120A" w:rsidRDefault="007F120A" w:rsidP="007F120A">
      <w:pPr>
        <w:pStyle w:val="a5"/>
        <w:numPr>
          <w:ilvl w:val="2"/>
          <w:numId w:val="3"/>
        </w:numPr>
        <w:tabs>
          <w:tab w:val="left" w:pos="821"/>
        </w:tabs>
        <w:spacing w:before="47" w:line="278" w:lineRule="auto"/>
        <w:ind w:left="112" w:right="108" w:firstLine="357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занятию,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занятия.</w:t>
      </w:r>
    </w:p>
    <w:p w:rsidR="007F120A" w:rsidRDefault="007F120A" w:rsidP="007F120A">
      <w:pPr>
        <w:pStyle w:val="a5"/>
        <w:numPr>
          <w:ilvl w:val="2"/>
          <w:numId w:val="3"/>
        </w:numPr>
        <w:tabs>
          <w:tab w:val="left" w:pos="821"/>
        </w:tabs>
        <w:spacing w:line="276" w:lineRule="auto"/>
        <w:ind w:left="111" w:right="109" w:firstLine="357"/>
        <w:jc w:val="both"/>
        <w:rPr>
          <w:sz w:val="28"/>
        </w:rPr>
      </w:pPr>
      <w:r>
        <w:rPr>
          <w:sz w:val="28"/>
        </w:rPr>
        <w:t>Проведение практического занятия – основная задача освоение методологии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эксперимента.</w:t>
      </w:r>
    </w:p>
    <w:p w:rsidR="007F120A" w:rsidRDefault="007F120A" w:rsidP="007F120A">
      <w:pPr>
        <w:pStyle w:val="a5"/>
        <w:numPr>
          <w:ilvl w:val="2"/>
          <w:numId w:val="3"/>
        </w:numPr>
        <w:tabs>
          <w:tab w:val="left" w:pos="820"/>
        </w:tabs>
        <w:spacing w:line="276" w:lineRule="auto"/>
        <w:ind w:left="111" w:right="108" w:firstLine="35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экспериментом, развить его в исследовательский проект. Для этого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эксперимента.</w:t>
      </w:r>
    </w:p>
    <w:p w:rsidR="007F120A" w:rsidRDefault="007F120A" w:rsidP="007F120A">
      <w:pPr>
        <w:pStyle w:val="a5"/>
        <w:numPr>
          <w:ilvl w:val="2"/>
          <w:numId w:val="3"/>
        </w:numPr>
        <w:tabs>
          <w:tab w:val="left" w:pos="820"/>
        </w:tabs>
        <w:ind w:left="819"/>
        <w:jc w:val="both"/>
        <w:rPr>
          <w:sz w:val="28"/>
        </w:rPr>
      </w:pPr>
      <w:r>
        <w:rPr>
          <w:sz w:val="28"/>
        </w:rPr>
        <w:t>Помочь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-5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эксперимента.</w:t>
      </w:r>
    </w:p>
    <w:p w:rsidR="007F120A" w:rsidRDefault="007F120A" w:rsidP="007F120A">
      <w:pPr>
        <w:pStyle w:val="a3"/>
        <w:spacing w:before="43" w:line="276" w:lineRule="auto"/>
        <w:ind w:right="107" w:firstLine="566"/>
        <w:jc w:val="both"/>
      </w:pPr>
      <w:r>
        <w:t>Оценить результаты проектно-исследовательской деятельности школьников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научно-практической</w:t>
      </w:r>
      <w:r>
        <w:rPr>
          <w:spacing w:val="-1"/>
        </w:rPr>
        <w:t xml:space="preserve"> </w:t>
      </w:r>
      <w:r>
        <w:t>конференции.</w:t>
      </w:r>
    </w:p>
    <w:p w:rsidR="007F120A" w:rsidRDefault="007F120A" w:rsidP="007F120A">
      <w:pPr>
        <w:pStyle w:val="a3"/>
        <w:spacing w:line="276" w:lineRule="auto"/>
        <w:ind w:left="113" w:right="107" w:firstLine="566"/>
      </w:pPr>
    </w:p>
    <w:p w:rsidR="007F120A" w:rsidRDefault="007F120A" w:rsidP="007F120A">
      <w:pPr>
        <w:pStyle w:val="a3"/>
        <w:spacing w:line="276" w:lineRule="auto"/>
        <w:ind w:left="113" w:right="105" w:firstLine="707"/>
        <w:jc w:val="both"/>
      </w:pPr>
    </w:p>
    <w:p w:rsidR="007F120A" w:rsidRDefault="007F120A" w:rsidP="007F120A">
      <w:pPr>
        <w:pStyle w:val="a3"/>
        <w:spacing w:line="276" w:lineRule="auto"/>
        <w:ind w:right="107" w:firstLine="566"/>
        <w:jc w:val="both"/>
      </w:pPr>
    </w:p>
    <w:p w:rsidR="007F120A" w:rsidRPr="007F120A" w:rsidRDefault="007F120A" w:rsidP="007F1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120A" w:rsidRPr="007F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A0742"/>
    <w:multiLevelType w:val="multilevel"/>
    <w:tmpl w:val="2B16645A"/>
    <w:lvl w:ilvl="0">
      <w:start w:val="5"/>
      <w:numFmt w:val="decimal"/>
      <w:lvlText w:val="%1"/>
      <w:lvlJc w:val="left"/>
      <w:pPr>
        <w:ind w:left="555" w:hanging="44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555" w:hanging="4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0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08" w:hanging="43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61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3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430"/>
      </w:pPr>
      <w:rPr>
        <w:rFonts w:hint="default"/>
        <w:lang w:val="ru-RU" w:eastAsia="en-US" w:bidi="ar-SA"/>
      </w:rPr>
    </w:lvl>
  </w:abstractNum>
  <w:abstractNum w:abstractNumId="1">
    <w:nsid w:val="411E563A"/>
    <w:multiLevelType w:val="hybridMultilevel"/>
    <w:tmpl w:val="68E46F0E"/>
    <w:lvl w:ilvl="0" w:tplc="DBCCDFFA">
      <w:start w:val="1"/>
      <w:numFmt w:val="decimal"/>
      <w:lvlText w:val="%1."/>
      <w:lvlJc w:val="left"/>
      <w:pPr>
        <w:ind w:left="602" w:hanging="425"/>
        <w:jc w:val="left"/>
      </w:pPr>
      <w:rPr>
        <w:rFonts w:ascii="Times New Roman" w:eastAsia="Times New Roman" w:hAnsi="Times New Roman" w:cs="Times New Roman" w:hint="default"/>
        <w:color w:val="1A1A1A"/>
        <w:spacing w:val="0"/>
        <w:w w:val="100"/>
        <w:sz w:val="28"/>
        <w:szCs w:val="28"/>
        <w:lang w:val="ru-RU" w:eastAsia="en-US" w:bidi="ar-SA"/>
      </w:rPr>
    </w:lvl>
    <w:lvl w:ilvl="1" w:tplc="302C4DBE">
      <w:numFmt w:val="bullet"/>
      <w:lvlText w:val="•"/>
      <w:lvlJc w:val="left"/>
      <w:pPr>
        <w:ind w:left="1562" w:hanging="425"/>
      </w:pPr>
      <w:rPr>
        <w:rFonts w:hint="default"/>
        <w:lang w:val="ru-RU" w:eastAsia="en-US" w:bidi="ar-SA"/>
      </w:rPr>
    </w:lvl>
    <w:lvl w:ilvl="2" w:tplc="D3FC124E">
      <w:numFmt w:val="bullet"/>
      <w:lvlText w:val="•"/>
      <w:lvlJc w:val="left"/>
      <w:pPr>
        <w:ind w:left="2525" w:hanging="425"/>
      </w:pPr>
      <w:rPr>
        <w:rFonts w:hint="default"/>
        <w:lang w:val="ru-RU" w:eastAsia="en-US" w:bidi="ar-SA"/>
      </w:rPr>
    </w:lvl>
    <w:lvl w:ilvl="3" w:tplc="A5A07868">
      <w:numFmt w:val="bullet"/>
      <w:lvlText w:val="•"/>
      <w:lvlJc w:val="left"/>
      <w:pPr>
        <w:ind w:left="3487" w:hanging="425"/>
      </w:pPr>
      <w:rPr>
        <w:rFonts w:hint="default"/>
        <w:lang w:val="ru-RU" w:eastAsia="en-US" w:bidi="ar-SA"/>
      </w:rPr>
    </w:lvl>
    <w:lvl w:ilvl="4" w:tplc="BFFA7C0A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10340E3E">
      <w:numFmt w:val="bullet"/>
      <w:lvlText w:val="•"/>
      <w:lvlJc w:val="left"/>
      <w:pPr>
        <w:ind w:left="5413" w:hanging="425"/>
      </w:pPr>
      <w:rPr>
        <w:rFonts w:hint="default"/>
        <w:lang w:val="ru-RU" w:eastAsia="en-US" w:bidi="ar-SA"/>
      </w:rPr>
    </w:lvl>
    <w:lvl w:ilvl="6" w:tplc="E0800978">
      <w:numFmt w:val="bullet"/>
      <w:lvlText w:val="•"/>
      <w:lvlJc w:val="left"/>
      <w:pPr>
        <w:ind w:left="6375" w:hanging="425"/>
      </w:pPr>
      <w:rPr>
        <w:rFonts w:hint="default"/>
        <w:lang w:val="ru-RU" w:eastAsia="en-US" w:bidi="ar-SA"/>
      </w:rPr>
    </w:lvl>
    <w:lvl w:ilvl="7" w:tplc="97725E56">
      <w:numFmt w:val="bullet"/>
      <w:lvlText w:val="•"/>
      <w:lvlJc w:val="left"/>
      <w:pPr>
        <w:ind w:left="7338" w:hanging="425"/>
      </w:pPr>
      <w:rPr>
        <w:rFonts w:hint="default"/>
        <w:lang w:val="ru-RU" w:eastAsia="en-US" w:bidi="ar-SA"/>
      </w:rPr>
    </w:lvl>
    <w:lvl w:ilvl="8" w:tplc="8AE29A14">
      <w:numFmt w:val="bullet"/>
      <w:lvlText w:val="•"/>
      <w:lvlJc w:val="left"/>
      <w:pPr>
        <w:ind w:left="8301" w:hanging="425"/>
      </w:pPr>
      <w:rPr>
        <w:rFonts w:hint="default"/>
        <w:lang w:val="ru-RU" w:eastAsia="en-US" w:bidi="ar-SA"/>
      </w:rPr>
    </w:lvl>
  </w:abstractNum>
  <w:abstractNum w:abstractNumId="2">
    <w:nsid w:val="41F050E7"/>
    <w:multiLevelType w:val="hybridMultilevel"/>
    <w:tmpl w:val="0700DC16"/>
    <w:lvl w:ilvl="0" w:tplc="D31ECF40">
      <w:numFmt w:val="bullet"/>
      <w:lvlText w:val=""/>
      <w:lvlJc w:val="left"/>
      <w:pPr>
        <w:ind w:left="112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3EE63A">
      <w:numFmt w:val="bullet"/>
      <w:lvlText w:val="•"/>
      <w:lvlJc w:val="left"/>
      <w:pPr>
        <w:ind w:left="1122" w:hanging="351"/>
      </w:pPr>
      <w:rPr>
        <w:rFonts w:hint="default"/>
        <w:lang w:val="ru-RU" w:eastAsia="en-US" w:bidi="ar-SA"/>
      </w:rPr>
    </w:lvl>
    <w:lvl w:ilvl="2" w:tplc="EE9688B8">
      <w:numFmt w:val="bullet"/>
      <w:lvlText w:val="•"/>
      <w:lvlJc w:val="left"/>
      <w:pPr>
        <w:ind w:left="2125" w:hanging="351"/>
      </w:pPr>
      <w:rPr>
        <w:rFonts w:hint="default"/>
        <w:lang w:val="ru-RU" w:eastAsia="en-US" w:bidi="ar-SA"/>
      </w:rPr>
    </w:lvl>
    <w:lvl w:ilvl="3" w:tplc="5DFE63A6">
      <w:numFmt w:val="bullet"/>
      <w:lvlText w:val="•"/>
      <w:lvlJc w:val="left"/>
      <w:pPr>
        <w:ind w:left="3127" w:hanging="351"/>
      </w:pPr>
      <w:rPr>
        <w:rFonts w:hint="default"/>
        <w:lang w:val="ru-RU" w:eastAsia="en-US" w:bidi="ar-SA"/>
      </w:rPr>
    </w:lvl>
    <w:lvl w:ilvl="4" w:tplc="63F295CE">
      <w:numFmt w:val="bullet"/>
      <w:lvlText w:val="•"/>
      <w:lvlJc w:val="left"/>
      <w:pPr>
        <w:ind w:left="4130" w:hanging="351"/>
      </w:pPr>
      <w:rPr>
        <w:rFonts w:hint="default"/>
        <w:lang w:val="ru-RU" w:eastAsia="en-US" w:bidi="ar-SA"/>
      </w:rPr>
    </w:lvl>
    <w:lvl w:ilvl="5" w:tplc="90DA695A">
      <w:numFmt w:val="bullet"/>
      <w:lvlText w:val="•"/>
      <w:lvlJc w:val="left"/>
      <w:pPr>
        <w:ind w:left="5133" w:hanging="351"/>
      </w:pPr>
      <w:rPr>
        <w:rFonts w:hint="default"/>
        <w:lang w:val="ru-RU" w:eastAsia="en-US" w:bidi="ar-SA"/>
      </w:rPr>
    </w:lvl>
    <w:lvl w:ilvl="6" w:tplc="203E4E04">
      <w:numFmt w:val="bullet"/>
      <w:lvlText w:val="•"/>
      <w:lvlJc w:val="left"/>
      <w:pPr>
        <w:ind w:left="6135" w:hanging="351"/>
      </w:pPr>
      <w:rPr>
        <w:rFonts w:hint="default"/>
        <w:lang w:val="ru-RU" w:eastAsia="en-US" w:bidi="ar-SA"/>
      </w:rPr>
    </w:lvl>
    <w:lvl w:ilvl="7" w:tplc="80A0F5C0">
      <w:numFmt w:val="bullet"/>
      <w:lvlText w:val="•"/>
      <w:lvlJc w:val="left"/>
      <w:pPr>
        <w:ind w:left="7138" w:hanging="351"/>
      </w:pPr>
      <w:rPr>
        <w:rFonts w:hint="default"/>
        <w:lang w:val="ru-RU" w:eastAsia="en-US" w:bidi="ar-SA"/>
      </w:rPr>
    </w:lvl>
    <w:lvl w:ilvl="8" w:tplc="793C8D32">
      <w:numFmt w:val="bullet"/>
      <w:lvlText w:val="•"/>
      <w:lvlJc w:val="left"/>
      <w:pPr>
        <w:ind w:left="8141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2F"/>
    <w:rsid w:val="000C302F"/>
    <w:rsid w:val="00131DF5"/>
    <w:rsid w:val="00283998"/>
    <w:rsid w:val="007F120A"/>
    <w:rsid w:val="00B804B4"/>
    <w:rsid w:val="00B82CCE"/>
    <w:rsid w:val="00D729C8"/>
    <w:rsid w:val="00D77711"/>
    <w:rsid w:val="00E5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72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29C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729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2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D729C8"/>
    <w:pPr>
      <w:widowControl w:val="0"/>
      <w:autoSpaceDE w:val="0"/>
      <w:autoSpaceDN w:val="0"/>
      <w:spacing w:after="0" w:line="240" w:lineRule="auto"/>
      <w:ind w:left="602" w:firstLine="707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72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29C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729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2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D729C8"/>
    <w:pPr>
      <w:widowControl w:val="0"/>
      <w:autoSpaceDE w:val="0"/>
      <w:autoSpaceDN w:val="0"/>
      <w:spacing w:after="0" w:line="240" w:lineRule="auto"/>
      <w:ind w:left="602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Илюза</dc:creator>
  <cp:lastModifiedBy>Илюза</cp:lastModifiedBy>
  <cp:revision>2</cp:revision>
  <dcterms:created xsi:type="dcterms:W3CDTF">2023-09-14T07:51:00Z</dcterms:created>
  <dcterms:modified xsi:type="dcterms:W3CDTF">2023-09-14T07:51:00Z</dcterms:modified>
</cp:coreProperties>
</file>