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Театральная студия «Мозаика» на уровне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707C83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07C83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Федерального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сударственного образовательного </w:t>
      </w:r>
      <w:r w:rsidRPr="00707C83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 (далее – ФГОС НО</w:t>
      </w:r>
      <w:r>
        <w:rPr>
          <w:rFonts w:ascii="Times New Roman" w:hAnsi="Times New Roman" w:cs="Times New Roman"/>
          <w:sz w:val="24"/>
          <w:szCs w:val="24"/>
        </w:rPr>
        <w:t xml:space="preserve">О), Федеральной образовательной </w:t>
      </w:r>
      <w:r w:rsidRPr="00707C83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(далее </w:t>
      </w:r>
      <w:r>
        <w:rPr>
          <w:rFonts w:ascii="Times New Roman" w:hAnsi="Times New Roman" w:cs="Times New Roman"/>
          <w:sz w:val="24"/>
          <w:szCs w:val="24"/>
        </w:rPr>
        <w:t>– ФОП НОО).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ОБЩАЯ ХАРАКТЕРИСТИКА УЧЕБНОГО КУРСА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Программа Театральная студия «Мозаика» направлена на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</w:t>
      </w:r>
      <w:r w:rsidRPr="00707C83">
        <w:rPr>
          <w:rFonts w:ascii="Times New Roman" w:hAnsi="Times New Roman" w:cs="Times New Roman"/>
          <w:sz w:val="24"/>
          <w:szCs w:val="24"/>
        </w:rPr>
        <w:t>чтения и умения работать с текстом (отбирать необходимый материал для постановки н</w:t>
      </w:r>
      <w:r>
        <w:rPr>
          <w:rFonts w:ascii="Times New Roman" w:hAnsi="Times New Roman" w:cs="Times New Roman"/>
          <w:sz w:val="24"/>
          <w:szCs w:val="24"/>
        </w:rPr>
        <w:t xml:space="preserve">а основе </w:t>
      </w:r>
      <w:r w:rsidRPr="00707C83">
        <w:rPr>
          <w:rFonts w:ascii="Times New Roman" w:hAnsi="Times New Roman" w:cs="Times New Roman"/>
          <w:sz w:val="24"/>
          <w:szCs w:val="24"/>
        </w:rPr>
        <w:t xml:space="preserve">просмотрового и выборочного чтения); </w:t>
      </w:r>
      <w:proofErr w:type="spellStart"/>
      <w:r w:rsidRPr="00707C83">
        <w:rPr>
          <w:rFonts w:ascii="Times New Roman" w:hAnsi="Times New Roman" w:cs="Times New Roman"/>
          <w:sz w:val="24"/>
          <w:szCs w:val="24"/>
        </w:rPr>
        <w:t>пробуждаетинтерес</w:t>
      </w:r>
      <w:proofErr w:type="spellEnd"/>
      <w:r w:rsidRPr="00707C83">
        <w:rPr>
          <w:rFonts w:ascii="Times New Roman" w:hAnsi="Times New Roman" w:cs="Times New Roman"/>
          <w:sz w:val="24"/>
          <w:szCs w:val="24"/>
        </w:rPr>
        <w:t xml:space="preserve"> к чт</w:t>
      </w:r>
      <w:r>
        <w:rPr>
          <w:rFonts w:ascii="Times New Roman" w:hAnsi="Times New Roman" w:cs="Times New Roman"/>
          <w:sz w:val="24"/>
          <w:szCs w:val="24"/>
        </w:rPr>
        <w:t xml:space="preserve">ению художественной литературы; </w:t>
      </w:r>
      <w:r w:rsidRPr="00707C83">
        <w:rPr>
          <w:rFonts w:ascii="Times New Roman" w:hAnsi="Times New Roman" w:cs="Times New Roman"/>
          <w:sz w:val="24"/>
          <w:szCs w:val="24"/>
        </w:rPr>
        <w:t>способствует общему развитию ребёнка, его духовно-нравственному и эстетическому воспитанию.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</w:t>
      </w:r>
      <w:r>
        <w:rPr>
          <w:rFonts w:ascii="Times New Roman" w:hAnsi="Times New Roman" w:cs="Times New Roman"/>
          <w:sz w:val="24"/>
          <w:szCs w:val="24"/>
        </w:rPr>
        <w:t xml:space="preserve">духовности личности, творческих </w:t>
      </w:r>
      <w:r w:rsidRPr="00707C83">
        <w:rPr>
          <w:rFonts w:ascii="Times New Roman" w:hAnsi="Times New Roman" w:cs="Times New Roman"/>
          <w:sz w:val="24"/>
          <w:szCs w:val="24"/>
        </w:rPr>
        <w:t xml:space="preserve">способностей ребенка, умение видеть </w:t>
      </w:r>
      <w:r>
        <w:rPr>
          <w:rFonts w:ascii="Times New Roman" w:hAnsi="Times New Roman" w:cs="Times New Roman"/>
          <w:sz w:val="24"/>
          <w:szCs w:val="24"/>
        </w:rPr>
        <w:t xml:space="preserve">и творить прекрасное. Программа </w:t>
      </w:r>
      <w:r w:rsidRPr="00707C83">
        <w:rPr>
          <w:rFonts w:ascii="Times New Roman" w:hAnsi="Times New Roman" w:cs="Times New Roman"/>
          <w:sz w:val="24"/>
          <w:szCs w:val="24"/>
        </w:rPr>
        <w:t>способствует подъему духовно-нравствен</w:t>
      </w:r>
      <w:r>
        <w:rPr>
          <w:rFonts w:ascii="Times New Roman" w:hAnsi="Times New Roman" w:cs="Times New Roman"/>
          <w:sz w:val="24"/>
          <w:szCs w:val="24"/>
        </w:rPr>
        <w:t xml:space="preserve">ной культуры и отвечает запросам различных </w:t>
      </w:r>
      <w:r w:rsidRPr="00707C83">
        <w:rPr>
          <w:rFonts w:ascii="Times New Roman" w:hAnsi="Times New Roman" w:cs="Times New Roman"/>
          <w:sz w:val="24"/>
          <w:szCs w:val="24"/>
        </w:rPr>
        <w:t>социальных групп нашего общества, обеспечив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r w:rsidRPr="00707C83">
        <w:rPr>
          <w:rFonts w:ascii="Times New Roman" w:hAnsi="Times New Roman" w:cs="Times New Roman"/>
          <w:sz w:val="24"/>
          <w:szCs w:val="24"/>
        </w:rPr>
        <w:t>совершенствование процесса развития и воспитания д</w:t>
      </w:r>
      <w:r>
        <w:rPr>
          <w:rFonts w:ascii="Times New Roman" w:hAnsi="Times New Roman" w:cs="Times New Roman"/>
          <w:sz w:val="24"/>
          <w:szCs w:val="24"/>
        </w:rPr>
        <w:t xml:space="preserve">етей.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Полученныезнания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позволят </w:t>
      </w:r>
      <w:r w:rsidRPr="00707C83">
        <w:rPr>
          <w:rFonts w:ascii="Times New Roman" w:hAnsi="Times New Roman" w:cs="Times New Roman"/>
          <w:sz w:val="24"/>
          <w:szCs w:val="24"/>
        </w:rPr>
        <w:t>учащимся преодолеть психологическую инертность,</w:t>
      </w:r>
      <w:r>
        <w:rPr>
          <w:rFonts w:ascii="Times New Roman" w:hAnsi="Times New Roman" w:cs="Times New Roman"/>
          <w:sz w:val="24"/>
          <w:szCs w:val="24"/>
        </w:rPr>
        <w:t xml:space="preserve"> позволят развить их творческую </w:t>
      </w:r>
      <w:r w:rsidRPr="00707C83">
        <w:rPr>
          <w:rFonts w:ascii="Times New Roman" w:hAnsi="Times New Roman" w:cs="Times New Roman"/>
          <w:sz w:val="24"/>
          <w:szCs w:val="24"/>
        </w:rPr>
        <w:t>акти</w:t>
      </w:r>
      <w:r>
        <w:rPr>
          <w:rFonts w:ascii="Times New Roman" w:hAnsi="Times New Roman" w:cs="Times New Roman"/>
          <w:sz w:val="24"/>
          <w:szCs w:val="24"/>
        </w:rPr>
        <w:t xml:space="preserve">вность, способность сравнивать, </w:t>
      </w:r>
      <w:r w:rsidRPr="00707C83">
        <w:rPr>
          <w:rFonts w:ascii="Times New Roman" w:hAnsi="Times New Roman" w:cs="Times New Roman"/>
          <w:sz w:val="24"/>
          <w:szCs w:val="24"/>
        </w:rPr>
        <w:t>анализировать, планировать, ставить задачи.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Курс внеурочной деятельности Театрал</w:t>
      </w:r>
      <w:r>
        <w:rPr>
          <w:rFonts w:ascii="Times New Roman" w:hAnsi="Times New Roman" w:cs="Times New Roman"/>
          <w:sz w:val="24"/>
          <w:szCs w:val="24"/>
        </w:rPr>
        <w:t xml:space="preserve">ьная студия «Мозаика» выполняет </w:t>
      </w:r>
      <w:r w:rsidRPr="00707C83">
        <w:rPr>
          <w:rFonts w:ascii="Times New Roman" w:hAnsi="Times New Roman" w:cs="Times New Roman"/>
          <w:sz w:val="24"/>
          <w:szCs w:val="24"/>
        </w:rPr>
        <w:t>познавательную, воспитательную и развивающую функции. С учетом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хфункций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C83">
        <w:rPr>
          <w:rFonts w:ascii="Times New Roman" w:hAnsi="Times New Roman" w:cs="Times New Roman"/>
          <w:sz w:val="24"/>
          <w:szCs w:val="24"/>
        </w:rPr>
        <w:t>сформированы цели и задачи.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Изучение курса направлено на достижение следующих целей: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 овладение выразительным чтением — декламацие</w:t>
      </w:r>
      <w:r>
        <w:rPr>
          <w:rFonts w:ascii="Times New Roman" w:hAnsi="Times New Roman" w:cs="Times New Roman"/>
          <w:sz w:val="24"/>
          <w:szCs w:val="24"/>
        </w:rPr>
        <w:t xml:space="preserve">й; совершенствование всех видов </w:t>
      </w:r>
      <w:r w:rsidRPr="00707C83">
        <w:rPr>
          <w:rFonts w:ascii="Times New Roman" w:hAnsi="Times New Roman" w:cs="Times New Roman"/>
          <w:sz w:val="24"/>
          <w:szCs w:val="24"/>
        </w:rPr>
        <w:t>речевой деятельности; развитие интереса к чтению и кн</w:t>
      </w:r>
      <w:r>
        <w:rPr>
          <w:rFonts w:ascii="Times New Roman" w:hAnsi="Times New Roman" w:cs="Times New Roman"/>
          <w:sz w:val="24"/>
          <w:szCs w:val="24"/>
        </w:rPr>
        <w:t xml:space="preserve">иге; формирование читательского </w:t>
      </w:r>
      <w:r w:rsidRPr="00707C83">
        <w:rPr>
          <w:rFonts w:ascii="Times New Roman" w:hAnsi="Times New Roman" w:cs="Times New Roman"/>
          <w:sz w:val="24"/>
          <w:szCs w:val="24"/>
        </w:rPr>
        <w:t>кругозора и самостоятельной читательской деятельности;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 развитие художественно-творческих и познаватель</w:t>
      </w:r>
      <w:r>
        <w:rPr>
          <w:rFonts w:ascii="Times New Roman" w:hAnsi="Times New Roman" w:cs="Times New Roman"/>
          <w:sz w:val="24"/>
          <w:szCs w:val="24"/>
        </w:rPr>
        <w:t xml:space="preserve">ных способностей; эмоциональной </w:t>
      </w:r>
      <w:r w:rsidRPr="00707C83">
        <w:rPr>
          <w:rFonts w:ascii="Times New Roman" w:hAnsi="Times New Roman" w:cs="Times New Roman"/>
          <w:sz w:val="24"/>
          <w:szCs w:val="24"/>
        </w:rPr>
        <w:t>отзывчивости при подготовке и разыгрывании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спектаклей; формирование </w:t>
      </w:r>
      <w:r w:rsidRPr="00707C83">
        <w:rPr>
          <w:rFonts w:ascii="Times New Roman" w:hAnsi="Times New Roman" w:cs="Times New Roman"/>
          <w:sz w:val="24"/>
          <w:szCs w:val="24"/>
        </w:rPr>
        <w:t>эстетического отношения к слову и умения понимать художественное произведение;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 обогащение нравственного опыта младших школьников средствами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твенной </w:t>
      </w:r>
      <w:r w:rsidRPr="00707C83">
        <w:rPr>
          <w:rFonts w:ascii="Times New Roman" w:hAnsi="Times New Roman" w:cs="Times New Roman"/>
          <w:sz w:val="24"/>
          <w:szCs w:val="24"/>
        </w:rPr>
        <w:t>литературы; формирование нравственных чувств и представление о дружбе, добре и зле;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правде и ответственности. </w:t>
      </w:r>
    </w:p>
    <w:p w:rsidR="00707C83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3A4900" w:rsidRPr="00707C83" w:rsidRDefault="00707C83" w:rsidP="00707C83">
      <w:pPr>
        <w:jc w:val="both"/>
        <w:rPr>
          <w:rFonts w:ascii="Times New Roman" w:hAnsi="Times New Roman" w:cs="Times New Roman"/>
          <w:sz w:val="24"/>
          <w:szCs w:val="24"/>
        </w:rPr>
      </w:pPr>
      <w:r w:rsidRPr="00707C83">
        <w:rPr>
          <w:rFonts w:ascii="Times New Roman" w:hAnsi="Times New Roman" w:cs="Times New Roman"/>
          <w:sz w:val="24"/>
          <w:szCs w:val="24"/>
        </w:rPr>
        <w:t>Данная образовательная программа имеет общекультурную направленность. Программа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C83">
        <w:rPr>
          <w:rFonts w:ascii="Times New Roman" w:hAnsi="Times New Roman" w:cs="Times New Roman"/>
          <w:sz w:val="24"/>
          <w:szCs w:val="24"/>
        </w:rPr>
        <w:t xml:space="preserve">учащихся 1-4 классов,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C83">
        <w:rPr>
          <w:rFonts w:ascii="Times New Roman" w:hAnsi="Times New Roman" w:cs="Times New Roman"/>
          <w:sz w:val="24"/>
          <w:szCs w:val="24"/>
        </w:rPr>
        <w:t>проводятся 1 раз в неделю. Программа рассчитана на 34часа</w:t>
      </w:r>
    </w:p>
    <w:sectPr w:rsidR="003A4900" w:rsidRPr="0070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3"/>
    <w:rsid w:val="00566057"/>
    <w:rsid w:val="00707C83"/>
    <w:rsid w:val="00B020B9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2023-10-08T09:34:00Z</dcterms:created>
  <dcterms:modified xsi:type="dcterms:W3CDTF">2023-10-08T09:34:00Z</dcterms:modified>
</cp:coreProperties>
</file>